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16277" w14:textId="77777777" w:rsidR="00FA4F4A" w:rsidRPr="00FA4F4A" w:rsidRDefault="00FA4F4A" w:rsidP="00FA4F4A">
      <w:pPr>
        <w:spacing w:before="240" w:after="0" w:line="276" w:lineRule="auto"/>
        <w:jc w:val="both"/>
        <w:rPr>
          <w:rFonts w:cstheme="minorHAnsi"/>
          <w:b/>
          <w:bCs/>
          <w:sz w:val="24"/>
          <w:szCs w:val="24"/>
        </w:rPr>
      </w:pPr>
      <w:r w:rsidRPr="00FA4F4A">
        <w:rPr>
          <w:rFonts w:cstheme="minorHAnsi"/>
          <w:b/>
          <w:bCs/>
          <w:sz w:val="24"/>
          <w:szCs w:val="24"/>
        </w:rPr>
        <w:t>БАЗА НА ПРАШАЊА ЗА ОПШТ СТРУЧЕН ИСПИТ ЗА СТРУЧНИ РАБОТНИЦИ ЗА ВРШЕЊЕ НА СТРУЧНА РАБОТА ВО ЦЕНТАР ЗА СОЦИЈАЛНА РАБОТА</w:t>
      </w:r>
    </w:p>
    <w:p w14:paraId="33A0D480" w14:textId="7854C1F2" w:rsidR="009B55DD" w:rsidRPr="00522BD7" w:rsidRDefault="00BA5936" w:rsidP="003B234A">
      <w:pPr>
        <w:pStyle w:val="ListParagraph"/>
        <w:numPr>
          <w:ilvl w:val="0"/>
          <w:numId w:val="1"/>
        </w:numPr>
        <w:spacing w:before="240" w:after="0" w:line="276" w:lineRule="auto"/>
        <w:ind w:left="360"/>
        <w:jc w:val="both"/>
        <w:rPr>
          <w:rFonts w:cstheme="minorHAnsi"/>
          <w:b/>
          <w:bCs/>
          <w:sz w:val="24"/>
          <w:szCs w:val="24"/>
        </w:rPr>
      </w:pPr>
      <w:r w:rsidRPr="009B55DD">
        <w:rPr>
          <w:rFonts w:cstheme="minorHAnsi"/>
          <w:b/>
          <w:bCs/>
          <w:sz w:val="24"/>
          <w:szCs w:val="24"/>
        </w:rPr>
        <w:t>Согласно Законот за социјалната заштита, кој го определува носителот на правото на гарантирана минимална помош</w:t>
      </w:r>
      <w:r w:rsidR="00522BD7">
        <w:rPr>
          <w:rFonts w:cstheme="minorHAnsi"/>
          <w:b/>
          <w:bCs/>
          <w:sz w:val="24"/>
          <w:szCs w:val="24"/>
        </w:rPr>
        <w:t>?</w:t>
      </w:r>
      <w:bookmarkStart w:id="0" w:name="_Hlk171590077"/>
    </w:p>
    <w:p w14:paraId="132B1BA0" w14:textId="015DBC0E" w:rsidR="009B55DD" w:rsidRPr="009B55DD" w:rsidRDefault="003B7EF3" w:rsidP="003B234A">
      <w:pPr>
        <w:pStyle w:val="ListParagraph"/>
        <w:numPr>
          <w:ilvl w:val="0"/>
          <w:numId w:val="1"/>
        </w:numPr>
        <w:spacing w:after="0" w:line="276" w:lineRule="auto"/>
        <w:ind w:left="360"/>
        <w:jc w:val="both"/>
        <w:rPr>
          <w:rFonts w:cstheme="minorHAnsi"/>
          <w:b/>
          <w:bCs/>
          <w:sz w:val="24"/>
          <w:szCs w:val="24"/>
        </w:rPr>
      </w:pPr>
      <w:r w:rsidRPr="009B55DD">
        <w:rPr>
          <w:rFonts w:cstheme="minorHAnsi"/>
          <w:b/>
          <w:bCs/>
          <w:sz w:val="24"/>
          <w:szCs w:val="24"/>
        </w:rPr>
        <w:t>Согласно Законот за социјалната заштита, к</w:t>
      </w:r>
      <w:r w:rsidR="00BA5936" w:rsidRPr="009B55DD">
        <w:rPr>
          <w:rFonts w:cstheme="minorHAnsi"/>
          <w:b/>
          <w:bCs/>
          <w:sz w:val="24"/>
          <w:szCs w:val="24"/>
        </w:rPr>
        <w:t>ој е должен да ги извршува обврските од индивидуалниот план заради надминување на материјалната необезбеденост на домаќинството?</w:t>
      </w:r>
      <w:r w:rsidR="008D27B8" w:rsidRPr="009B55DD">
        <w:rPr>
          <w:rFonts w:cstheme="minorHAnsi"/>
          <w:b/>
          <w:bCs/>
          <w:sz w:val="24"/>
          <w:szCs w:val="24"/>
        </w:rPr>
        <w:t xml:space="preserve"> </w:t>
      </w:r>
    </w:p>
    <w:p w14:paraId="102B1ACD" w14:textId="58B19689" w:rsidR="00D07C36" w:rsidRPr="009B55DD" w:rsidRDefault="00BA5936" w:rsidP="003B234A">
      <w:pPr>
        <w:pStyle w:val="ListParagraph"/>
        <w:numPr>
          <w:ilvl w:val="0"/>
          <w:numId w:val="1"/>
        </w:numPr>
        <w:spacing w:after="0" w:line="276" w:lineRule="auto"/>
        <w:ind w:left="360"/>
        <w:jc w:val="both"/>
        <w:rPr>
          <w:rFonts w:cstheme="minorHAnsi"/>
          <w:b/>
          <w:bCs/>
          <w:sz w:val="24"/>
          <w:szCs w:val="24"/>
        </w:rPr>
      </w:pPr>
      <w:bookmarkStart w:id="1" w:name="_Hlk171590109"/>
      <w:bookmarkEnd w:id="0"/>
      <w:r w:rsidRPr="009B55DD">
        <w:rPr>
          <w:rFonts w:cstheme="minorHAnsi"/>
          <w:b/>
          <w:bCs/>
          <w:sz w:val="24"/>
          <w:szCs w:val="24"/>
        </w:rPr>
        <w:t xml:space="preserve">Согласно Законот за социјалната заштита, </w:t>
      </w:r>
      <w:r w:rsidR="00970538" w:rsidRPr="009B55DD">
        <w:rPr>
          <w:rFonts w:cstheme="minorHAnsi"/>
          <w:b/>
          <w:bCs/>
          <w:sz w:val="24"/>
          <w:szCs w:val="24"/>
        </w:rPr>
        <w:t xml:space="preserve">како се обезбедува </w:t>
      </w:r>
      <w:r w:rsidRPr="009B55DD">
        <w:rPr>
          <w:rFonts w:cstheme="minorHAnsi"/>
          <w:b/>
          <w:bCs/>
          <w:sz w:val="24"/>
          <w:szCs w:val="24"/>
        </w:rPr>
        <w:t>згрижување во семејство</w:t>
      </w:r>
      <w:r w:rsidR="00970538" w:rsidRPr="009B55DD">
        <w:rPr>
          <w:rFonts w:cstheme="minorHAnsi"/>
          <w:b/>
          <w:bCs/>
          <w:sz w:val="24"/>
          <w:szCs w:val="24"/>
        </w:rPr>
        <w:t>, кое</w:t>
      </w:r>
      <w:r w:rsidRPr="009B55DD">
        <w:rPr>
          <w:rFonts w:cstheme="minorHAnsi"/>
          <w:b/>
          <w:bCs/>
          <w:sz w:val="24"/>
          <w:szCs w:val="24"/>
        </w:rPr>
        <w:t xml:space="preserve"> опфаќа основна заштита и 24 часовна грижа за деца и  возрасни лица кои немаат свое семејство или немаат услови за живот во сопственото семејство</w:t>
      </w:r>
      <w:r w:rsidR="00970538" w:rsidRPr="009B55DD">
        <w:rPr>
          <w:rFonts w:cstheme="minorHAnsi"/>
          <w:b/>
          <w:bCs/>
          <w:sz w:val="24"/>
          <w:szCs w:val="24"/>
        </w:rPr>
        <w:t>?</w:t>
      </w:r>
      <w:r w:rsidRPr="009B55DD">
        <w:rPr>
          <w:rFonts w:cstheme="minorHAnsi"/>
          <w:b/>
          <w:bCs/>
          <w:sz w:val="24"/>
          <w:szCs w:val="24"/>
        </w:rPr>
        <w:t xml:space="preserve"> </w:t>
      </w:r>
      <w:bookmarkEnd w:id="1"/>
    </w:p>
    <w:p w14:paraId="5CF10816" w14:textId="2FE8E6BA" w:rsidR="00BA5936" w:rsidRPr="009B55DD" w:rsidRDefault="00BA5936" w:rsidP="003B234A">
      <w:pPr>
        <w:pStyle w:val="ListParagraph"/>
        <w:numPr>
          <w:ilvl w:val="0"/>
          <w:numId w:val="1"/>
        </w:numPr>
        <w:tabs>
          <w:tab w:val="left" w:pos="900"/>
        </w:tabs>
        <w:spacing w:after="0" w:line="276" w:lineRule="auto"/>
        <w:ind w:left="360"/>
        <w:jc w:val="both"/>
        <w:rPr>
          <w:rFonts w:cstheme="minorHAnsi"/>
          <w:b/>
          <w:bCs/>
          <w:sz w:val="24"/>
          <w:szCs w:val="24"/>
        </w:rPr>
      </w:pPr>
      <w:bookmarkStart w:id="2" w:name="_Hlk171590299"/>
      <w:r w:rsidRPr="009B55DD">
        <w:rPr>
          <w:rFonts w:cstheme="minorHAnsi"/>
          <w:b/>
          <w:bCs/>
          <w:sz w:val="24"/>
          <w:szCs w:val="24"/>
        </w:rPr>
        <w:t xml:space="preserve">Согласно Законот за социјалната заштита, </w:t>
      </w:r>
      <w:r w:rsidR="00D07C36" w:rsidRPr="009B55DD">
        <w:rPr>
          <w:rFonts w:cstheme="minorHAnsi"/>
          <w:b/>
          <w:bCs/>
          <w:sz w:val="24"/>
          <w:szCs w:val="24"/>
        </w:rPr>
        <w:t xml:space="preserve">за кои корисници се обезбедува </w:t>
      </w:r>
      <w:r w:rsidRPr="009B55DD">
        <w:rPr>
          <w:rFonts w:cstheme="minorHAnsi"/>
          <w:b/>
          <w:bCs/>
          <w:sz w:val="24"/>
          <w:szCs w:val="24"/>
        </w:rPr>
        <w:t>услугата за привремен престој</w:t>
      </w:r>
      <w:r w:rsidR="00D07C36" w:rsidRPr="009B55DD">
        <w:rPr>
          <w:rFonts w:cstheme="minorHAnsi"/>
          <w:b/>
          <w:bCs/>
          <w:sz w:val="24"/>
          <w:szCs w:val="24"/>
        </w:rPr>
        <w:t>, која</w:t>
      </w:r>
      <w:r w:rsidRPr="009B55DD">
        <w:rPr>
          <w:rFonts w:cstheme="minorHAnsi"/>
          <w:b/>
          <w:bCs/>
          <w:sz w:val="24"/>
          <w:szCs w:val="24"/>
        </w:rPr>
        <w:t xml:space="preserve"> обезбедува заштита и стручна помош на лица кои се наоѓаат во кризна состојба заради надминување на состојбата и нивна социјална интеграција</w:t>
      </w:r>
      <w:r w:rsidR="00D07C36" w:rsidRPr="009B55DD">
        <w:rPr>
          <w:rFonts w:cstheme="minorHAnsi"/>
          <w:b/>
          <w:bCs/>
          <w:sz w:val="24"/>
          <w:szCs w:val="24"/>
        </w:rPr>
        <w:t>?</w:t>
      </w:r>
      <w:r w:rsidRPr="009B55DD">
        <w:rPr>
          <w:rFonts w:cstheme="minorHAnsi"/>
          <w:b/>
          <w:bCs/>
          <w:sz w:val="24"/>
          <w:szCs w:val="24"/>
        </w:rPr>
        <w:t xml:space="preserve"> </w:t>
      </w:r>
      <w:bookmarkEnd w:id="2"/>
    </w:p>
    <w:p w14:paraId="1638BA46" w14:textId="32245C8A" w:rsidR="00BA5936" w:rsidRPr="009B55DD" w:rsidRDefault="00BA5936" w:rsidP="003B234A">
      <w:pPr>
        <w:pStyle w:val="ListParagraph"/>
        <w:numPr>
          <w:ilvl w:val="0"/>
          <w:numId w:val="1"/>
        </w:numPr>
        <w:tabs>
          <w:tab w:val="left" w:pos="720"/>
        </w:tabs>
        <w:spacing w:after="0" w:line="276" w:lineRule="auto"/>
        <w:ind w:left="360" w:hanging="450"/>
        <w:jc w:val="both"/>
        <w:rPr>
          <w:rFonts w:cstheme="minorHAnsi"/>
          <w:sz w:val="24"/>
          <w:szCs w:val="24"/>
        </w:rPr>
      </w:pPr>
      <w:bookmarkStart w:id="3" w:name="_Hlk171590328"/>
      <w:r w:rsidRPr="009B55DD">
        <w:rPr>
          <w:rFonts w:cstheme="minorHAnsi"/>
          <w:b/>
          <w:bCs/>
          <w:sz w:val="24"/>
          <w:szCs w:val="24"/>
        </w:rPr>
        <w:t xml:space="preserve">Согласно Законот за социјалната заштита </w:t>
      </w:r>
      <w:r w:rsidR="00D07C36" w:rsidRPr="009B55DD">
        <w:rPr>
          <w:rFonts w:cstheme="minorHAnsi"/>
          <w:b/>
          <w:bCs/>
          <w:sz w:val="24"/>
          <w:szCs w:val="24"/>
        </w:rPr>
        <w:t xml:space="preserve">колку најдолго трае услугата на </w:t>
      </w:r>
      <w:r w:rsidRPr="009B55DD">
        <w:rPr>
          <w:rFonts w:cstheme="minorHAnsi"/>
          <w:b/>
          <w:bCs/>
          <w:sz w:val="24"/>
          <w:szCs w:val="24"/>
        </w:rPr>
        <w:t>интервентно згрижување</w:t>
      </w:r>
      <w:r w:rsidR="00D07C36" w:rsidRPr="009B55DD">
        <w:rPr>
          <w:rFonts w:cstheme="minorHAnsi"/>
          <w:b/>
          <w:bCs/>
          <w:sz w:val="24"/>
          <w:szCs w:val="24"/>
        </w:rPr>
        <w:t>, која опфаќа</w:t>
      </w:r>
      <w:r w:rsidRPr="009B55DD">
        <w:rPr>
          <w:rFonts w:cstheme="minorHAnsi"/>
          <w:b/>
          <w:bCs/>
          <w:sz w:val="24"/>
          <w:szCs w:val="24"/>
        </w:rPr>
        <w:t xml:space="preserve"> краткорочно згрижување во семејство на лица за кои е неопходна итна заштита, до изнаоѓање на соодветни облици на заштита</w:t>
      </w:r>
      <w:r w:rsidR="00D07C36" w:rsidRPr="009B55DD">
        <w:rPr>
          <w:rFonts w:cstheme="minorHAnsi"/>
          <w:b/>
          <w:bCs/>
          <w:sz w:val="24"/>
          <w:szCs w:val="24"/>
        </w:rPr>
        <w:t>?</w:t>
      </w:r>
      <w:r w:rsidRPr="009B55DD">
        <w:rPr>
          <w:rFonts w:cstheme="minorHAnsi"/>
          <w:b/>
          <w:bCs/>
          <w:sz w:val="24"/>
          <w:szCs w:val="24"/>
        </w:rPr>
        <w:t xml:space="preserve"> </w:t>
      </w:r>
      <w:bookmarkEnd w:id="3"/>
    </w:p>
    <w:p w14:paraId="32E47592" w14:textId="32DD0503" w:rsidR="00BA5936" w:rsidRPr="009B55DD" w:rsidRDefault="00BA5936" w:rsidP="003B234A">
      <w:pPr>
        <w:pStyle w:val="ListParagraph"/>
        <w:numPr>
          <w:ilvl w:val="0"/>
          <w:numId w:val="1"/>
        </w:numPr>
        <w:spacing w:after="0" w:line="276" w:lineRule="auto"/>
        <w:ind w:left="360"/>
        <w:jc w:val="both"/>
        <w:rPr>
          <w:rFonts w:cstheme="minorHAnsi"/>
          <w:b/>
          <w:bCs/>
          <w:sz w:val="24"/>
          <w:szCs w:val="24"/>
        </w:rPr>
      </w:pPr>
      <w:r w:rsidRPr="009B55DD">
        <w:rPr>
          <w:rFonts w:cstheme="minorHAnsi"/>
          <w:b/>
          <w:bCs/>
          <w:sz w:val="24"/>
          <w:szCs w:val="24"/>
        </w:rPr>
        <w:t>Согласно Законот за социјалната заштита,</w:t>
      </w:r>
      <w:r w:rsidR="00D07C36" w:rsidRPr="009B55DD">
        <w:rPr>
          <w:rFonts w:cstheme="minorHAnsi"/>
          <w:b/>
          <w:bCs/>
          <w:sz w:val="24"/>
          <w:szCs w:val="24"/>
        </w:rPr>
        <w:t xml:space="preserve"> во кој рок</w:t>
      </w:r>
      <w:r w:rsidRPr="009B55DD">
        <w:rPr>
          <w:rFonts w:cstheme="minorHAnsi"/>
          <w:b/>
          <w:bCs/>
          <w:sz w:val="24"/>
          <w:szCs w:val="24"/>
        </w:rPr>
        <w:t xml:space="preserve"> носителот на правото на гарантирана минимална помош е должен да ја пријави бројната состојба на домаќинството</w:t>
      </w:r>
      <w:r w:rsidR="006C57D5" w:rsidRPr="009B55DD">
        <w:rPr>
          <w:rFonts w:cstheme="minorHAnsi"/>
          <w:b/>
          <w:bCs/>
          <w:sz w:val="24"/>
          <w:szCs w:val="24"/>
        </w:rPr>
        <w:t xml:space="preserve"> </w:t>
      </w:r>
      <w:r w:rsidRPr="009B55DD">
        <w:rPr>
          <w:rFonts w:cstheme="minorHAnsi"/>
          <w:b/>
          <w:bCs/>
          <w:sz w:val="24"/>
          <w:szCs w:val="24"/>
        </w:rPr>
        <w:t xml:space="preserve">и имотната состојба за себе и сите членови во домаќинството, при поднесување на барањето и да извести за промените во текот на користењето на правото кои влијаат на остварување и користење на правото, до надлежниот </w:t>
      </w:r>
      <w:r w:rsidRPr="000B291C">
        <w:rPr>
          <w:rFonts w:cstheme="minorHAnsi"/>
          <w:b/>
          <w:bCs/>
          <w:sz w:val="24"/>
          <w:szCs w:val="24"/>
        </w:rPr>
        <w:t>центар за социјална работа</w:t>
      </w:r>
      <w:r w:rsidR="006C57D5" w:rsidRPr="000B291C">
        <w:rPr>
          <w:rFonts w:cstheme="minorHAnsi"/>
          <w:b/>
          <w:bCs/>
          <w:sz w:val="24"/>
          <w:szCs w:val="24"/>
        </w:rPr>
        <w:t xml:space="preserve">? </w:t>
      </w:r>
      <w:r w:rsidRPr="000B291C">
        <w:rPr>
          <w:rFonts w:cstheme="minorHAnsi"/>
          <w:b/>
          <w:bCs/>
          <w:sz w:val="24"/>
          <w:szCs w:val="24"/>
        </w:rPr>
        <w:t xml:space="preserve"> </w:t>
      </w:r>
    </w:p>
    <w:p w14:paraId="0C3230B8" w14:textId="71DA12C5" w:rsidR="00BA5936" w:rsidRPr="009B55DD" w:rsidRDefault="00BA5936" w:rsidP="003B234A">
      <w:pPr>
        <w:pStyle w:val="ListParagraph"/>
        <w:numPr>
          <w:ilvl w:val="0"/>
          <w:numId w:val="1"/>
        </w:numPr>
        <w:spacing w:after="0" w:line="276" w:lineRule="auto"/>
        <w:ind w:left="360"/>
        <w:jc w:val="both"/>
        <w:rPr>
          <w:rFonts w:cstheme="minorHAnsi"/>
          <w:b/>
          <w:bCs/>
          <w:sz w:val="24"/>
          <w:szCs w:val="24"/>
        </w:rPr>
      </w:pPr>
      <w:r w:rsidRPr="009B55DD">
        <w:rPr>
          <w:rFonts w:cstheme="minorHAnsi"/>
          <w:b/>
          <w:bCs/>
          <w:sz w:val="24"/>
          <w:szCs w:val="24"/>
        </w:rPr>
        <w:t xml:space="preserve">Согласно Законот за социјалната заштита, </w:t>
      </w:r>
      <w:r w:rsidR="00F40C73" w:rsidRPr="009B55DD">
        <w:rPr>
          <w:rFonts w:cstheme="minorHAnsi"/>
          <w:b/>
          <w:bCs/>
          <w:sz w:val="24"/>
          <w:szCs w:val="24"/>
        </w:rPr>
        <w:t xml:space="preserve">во кој рок </w:t>
      </w:r>
      <w:r w:rsidR="007A10D4" w:rsidRPr="000B291C">
        <w:rPr>
          <w:rFonts w:cstheme="minorHAnsi"/>
          <w:b/>
          <w:bCs/>
          <w:sz w:val="24"/>
          <w:szCs w:val="24"/>
        </w:rPr>
        <w:t>ц</w:t>
      </w:r>
      <w:r w:rsidR="00F40C73" w:rsidRPr="000B291C">
        <w:rPr>
          <w:rFonts w:cstheme="minorHAnsi"/>
          <w:b/>
          <w:bCs/>
          <w:sz w:val="24"/>
          <w:szCs w:val="24"/>
        </w:rPr>
        <w:t xml:space="preserve">ентарот за социјална работа </w:t>
      </w:r>
      <w:r w:rsidR="00F40C73" w:rsidRPr="009B55DD">
        <w:rPr>
          <w:rFonts w:cstheme="minorHAnsi"/>
          <w:b/>
          <w:bCs/>
          <w:sz w:val="24"/>
          <w:szCs w:val="24"/>
        </w:rPr>
        <w:t>го задолжува корисни</w:t>
      </w:r>
      <w:r w:rsidR="00ED7078" w:rsidRPr="009B55DD">
        <w:rPr>
          <w:rFonts w:cstheme="minorHAnsi"/>
          <w:b/>
          <w:bCs/>
          <w:sz w:val="24"/>
          <w:szCs w:val="24"/>
        </w:rPr>
        <w:t>кот</w:t>
      </w:r>
      <w:r w:rsidR="00F40C73" w:rsidRPr="009B55DD">
        <w:rPr>
          <w:rFonts w:cstheme="minorHAnsi"/>
          <w:b/>
          <w:bCs/>
          <w:sz w:val="24"/>
          <w:szCs w:val="24"/>
        </w:rPr>
        <w:t xml:space="preserve"> на гарантирана минимална помош</w:t>
      </w:r>
      <w:r w:rsidR="00EC76DE" w:rsidRPr="009B55DD">
        <w:rPr>
          <w:rFonts w:cstheme="minorHAnsi"/>
          <w:b/>
          <w:bCs/>
          <w:sz w:val="24"/>
          <w:szCs w:val="24"/>
        </w:rPr>
        <w:t xml:space="preserve"> </w:t>
      </w:r>
      <w:r w:rsidR="00F40C73" w:rsidRPr="009B55DD">
        <w:rPr>
          <w:rFonts w:cstheme="minorHAnsi"/>
          <w:b/>
          <w:bCs/>
          <w:sz w:val="24"/>
          <w:szCs w:val="24"/>
        </w:rPr>
        <w:t xml:space="preserve">да се евидентира како невработено лице во надлежниот центар за вработување? </w:t>
      </w:r>
    </w:p>
    <w:p w14:paraId="268661D6" w14:textId="3F72E60A" w:rsidR="00BA5936" w:rsidRPr="009B55DD" w:rsidRDefault="00BA5936" w:rsidP="003B234A">
      <w:pPr>
        <w:pStyle w:val="ListParagraph"/>
        <w:numPr>
          <w:ilvl w:val="0"/>
          <w:numId w:val="1"/>
        </w:numPr>
        <w:spacing w:after="0" w:line="276" w:lineRule="auto"/>
        <w:ind w:left="360" w:hanging="450"/>
        <w:jc w:val="both"/>
        <w:rPr>
          <w:rFonts w:eastAsia="Times New Roman" w:cstheme="minorHAnsi"/>
          <w:sz w:val="24"/>
          <w:szCs w:val="24"/>
          <w:lang w:eastAsia="en-GB"/>
        </w:rPr>
      </w:pPr>
      <w:bookmarkStart w:id="4" w:name="_Hlk171592229"/>
      <w:r w:rsidRPr="009B55DD">
        <w:rPr>
          <w:rFonts w:cstheme="minorHAnsi"/>
          <w:b/>
          <w:bCs/>
          <w:sz w:val="24"/>
          <w:szCs w:val="24"/>
        </w:rPr>
        <w:t xml:space="preserve">Согласно Законот за социјалната заштита, </w:t>
      </w:r>
      <w:r w:rsidR="003676EF" w:rsidRPr="009B55DD">
        <w:rPr>
          <w:rFonts w:cstheme="minorHAnsi"/>
          <w:b/>
          <w:bCs/>
          <w:sz w:val="24"/>
          <w:szCs w:val="24"/>
        </w:rPr>
        <w:t xml:space="preserve">колку најдолго може да трае </w:t>
      </w:r>
      <w:r w:rsidRPr="009B55DD">
        <w:rPr>
          <w:rFonts w:cstheme="minorHAnsi"/>
          <w:b/>
          <w:bCs/>
          <w:sz w:val="24"/>
          <w:szCs w:val="24"/>
        </w:rPr>
        <w:t xml:space="preserve">привремено сместување </w:t>
      </w:r>
      <w:r w:rsidR="003676EF" w:rsidRPr="009B55DD">
        <w:rPr>
          <w:rFonts w:cstheme="minorHAnsi"/>
          <w:b/>
          <w:bCs/>
          <w:sz w:val="24"/>
          <w:szCs w:val="24"/>
        </w:rPr>
        <w:t xml:space="preserve">кое </w:t>
      </w:r>
      <w:r w:rsidRPr="009B55DD">
        <w:rPr>
          <w:rFonts w:cstheme="minorHAnsi"/>
          <w:b/>
          <w:bCs/>
          <w:sz w:val="24"/>
          <w:szCs w:val="24"/>
        </w:rPr>
        <w:t xml:space="preserve">се обезбедува за дете, за кое во моментот кога е настаната потребата не може да му се обезбеди сместување во </w:t>
      </w:r>
      <w:proofErr w:type="spellStart"/>
      <w:r w:rsidRPr="009B55DD">
        <w:rPr>
          <w:rFonts w:cstheme="minorHAnsi"/>
          <w:b/>
          <w:bCs/>
          <w:sz w:val="24"/>
          <w:szCs w:val="24"/>
        </w:rPr>
        <w:t>згрижувачко</w:t>
      </w:r>
      <w:proofErr w:type="spellEnd"/>
      <w:r w:rsidRPr="009B55DD">
        <w:rPr>
          <w:rFonts w:cstheme="minorHAnsi"/>
          <w:b/>
          <w:bCs/>
          <w:sz w:val="24"/>
          <w:szCs w:val="24"/>
        </w:rPr>
        <w:t xml:space="preserve"> семејство</w:t>
      </w:r>
      <w:r w:rsidR="003676EF" w:rsidRPr="009B55DD">
        <w:rPr>
          <w:rFonts w:cstheme="minorHAnsi"/>
          <w:b/>
          <w:bCs/>
          <w:sz w:val="24"/>
          <w:szCs w:val="24"/>
        </w:rPr>
        <w:t>?</w:t>
      </w:r>
      <w:r w:rsidRPr="009B55DD">
        <w:rPr>
          <w:rFonts w:cstheme="minorHAnsi"/>
          <w:b/>
          <w:bCs/>
          <w:sz w:val="24"/>
          <w:szCs w:val="24"/>
        </w:rPr>
        <w:t xml:space="preserve"> </w:t>
      </w:r>
      <w:bookmarkEnd w:id="4"/>
    </w:p>
    <w:p w14:paraId="3651FFE8" w14:textId="35EFDD82" w:rsidR="00BA5936" w:rsidRPr="009B55DD" w:rsidRDefault="00BA5936" w:rsidP="003B234A">
      <w:pPr>
        <w:numPr>
          <w:ilvl w:val="0"/>
          <w:numId w:val="1"/>
        </w:numPr>
        <w:spacing w:after="0" w:line="276" w:lineRule="auto"/>
        <w:ind w:left="360"/>
        <w:jc w:val="both"/>
        <w:rPr>
          <w:rFonts w:eastAsia="Times New Roman" w:cstheme="minorHAnsi"/>
          <w:sz w:val="24"/>
          <w:szCs w:val="24"/>
          <w:lang w:eastAsia="en-GB"/>
        </w:rPr>
      </w:pPr>
      <w:bookmarkStart w:id="5" w:name="_Hlk171590585"/>
      <w:r w:rsidRPr="009B55DD">
        <w:rPr>
          <w:rFonts w:eastAsia="Times New Roman" w:cstheme="minorHAnsi"/>
          <w:b/>
          <w:sz w:val="24"/>
          <w:szCs w:val="24"/>
          <w:lang w:eastAsia="en-GB"/>
        </w:rPr>
        <w:t xml:space="preserve">Согласно Законот за социјалната заштита, </w:t>
      </w:r>
      <w:r w:rsidR="006201EF" w:rsidRPr="009B55DD">
        <w:rPr>
          <w:rFonts w:eastAsia="Times New Roman" w:cstheme="minorHAnsi"/>
          <w:b/>
          <w:sz w:val="24"/>
          <w:szCs w:val="24"/>
          <w:lang w:eastAsia="en-GB"/>
        </w:rPr>
        <w:t>на кои инстит</w:t>
      </w:r>
      <w:r w:rsidR="00ED7078" w:rsidRPr="009B55DD">
        <w:rPr>
          <w:rFonts w:eastAsia="Times New Roman" w:cstheme="minorHAnsi"/>
          <w:b/>
          <w:sz w:val="24"/>
          <w:szCs w:val="24"/>
          <w:lang w:eastAsia="en-GB"/>
        </w:rPr>
        <w:t>у</w:t>
      </w:r>
      <w:r w:rsidR="006201EF" w:rsidRPr="009B55DD">
        <w:rPr>
          <w:rFonts w:eastAsia="Times New Roman" w:cstheme="minorHAnsi"/>
          <w:b/>
          <w:sz w:val="24"/>
          <w:szCs w:val="24"/>
          <w:lang w:eastAsia="en-GB"/>
        </w:rPr>
        <w:t xml:space="preserve">ции се претставници, членовите на </w:t>
      </w:r>
      <w:r w:rsidRPr="009B55DD">
        <w:rPr>
          <w:rFonts w:eastAsia="Times New Roman" w:cstheme="minorHAnsi"/>
          <w:b/>
          <w:sz w:val="24"/>
          <w:szCs w:val="24"/>
          <w:lang w:eastAsia="en-GB"/>
        </w:rPr>
        <w:t>Комисијата за лиценцирање</w:t>
      </w:r>
      <w:r w:rsidR="006201EF" w:rsidRPr="009B55DD">
        <w:rPr>
          <w:rFonts w:eastAsia="Times New Roman" w:cstheme="minorHAnsi"/>
          <w:b/>
          <w:sz w:val="24"/>
          <w:szCs w:val="24"/>
          <w:lang w:eastAsia="en-GB"/>
        </w:rPr>
        <w:t xml:space="preserve">, која </w:t>
      </w:r>
      <w:r w:rsidRPr="009B55DD">
        <w:rPr>
          <w:rFonts w:eastAsia="Times New Roman" w:cstheme="minorHAnsi"/>
          <w:b/>
          <w:sz w:val="24"/>
          <w:szCs w:val="24"/>
          <w:lang w:eastAsia="en-GB"/>
        </w:rPr>
        <w:t>е составена од девет членови</w:t>
      </w:r>
      <w:r w:rsidR="006201EF" w:rsidRPr="009B55DD">
        <w:rPr>
          <w:rFonts w:eastAsia="Times New Roman" w:cstheme="minorHAnsi"/>
          <w:b/>
          <w:sz w:val="24"/>
          <w:szCs w:val="24"/>
          <w:lang w:eastAsia="en-GB"/>
        </w:rPr>
        <w:t>?</w:t>
      </w:r>
      <w:r w:rsidRPr="009B55DD">
        <w:rPr>
          <w:rFonts w:eastAsia="Times New Roman" w:cstheme="minorHAnsi"/>
          <w:b/>
          <w:sz w:val="24"/>
          <w:szCs w:val="24"/>
          <w:lang w:eastAsia="en-GB"/>
        </w:rPr>
        <w:t xml:space="preserve"> </w:t>
      </w:r>
    </w:p>
    <w:p w14:paraId="71422092" w14:textId="26631EBD" w:rsidR="009B55DD" w:rsidRPr="000B291C" w:rsidRDefault="00BA5936" w:rsidP="003B234A">
      <w:pPr>
        <w:pStyle w:val="ListParagraph"/>
        <w:numPr>
          <w:ilvl w:val="0"/>
          <w:numId w:val="1"/>
        </w:numPr>
        <w:spacing w:after="0" w:line="276" w:lineRule="auto"/>
        <w:ind w:left="360"/>
        <w:jc w:val="both"/>
        <w:rPr>
          <w:rFonts w:eastAsia="Times New Roman" w:cstheme="minorHAnsi"/>
          <w:sz w:val="24"/>
          <w:szCs w:val="24"/>
          <w:lang w:eastAsia="en-GB"/>
        </w:rPr>
      </w:pPr>
      <w:bookmarkStart w:id="6" w:name="_Hlk171590622"/>
      <w:bookmarkEnd w:id="5"/>
      <w:r w:rsidRPr="000B291C">
        <w:rPr>
          <w:rFonts w:eastAsia="Times New Roman" w:cstheme="minorHAnsi"/>
          <w:b/>
          <w:sz w:val="24"/>
          <w:szCs w:val="24"/>
          <w:lang w:eastAsia="en-GB"/>
        </w:rPr>
        <w:t xml:space="preserve">Согласно Законот за социјалната заштита, </w:t>
      </w:r>
      <w:r w:rsidR="001730AA" w:rsidRPr="000B291C">
        <w:rPr>
          <w:rFonts w:eastAsia="Times New Roman" w:cstheme="minorHAnsi"/>
          <w:b/>
          <w:sz w:val="24"/>
          <w:szCs w:val="24"/>
          <w:lang w:eastAsia="en-GB"/>
        </w:rPr>
        <w:t xml:space="preserve">кој формира </w:t>
      </w:r>
      <w:r w:rsidRPr="000B291C">
        <w:rPr>
          <w:rFonts w:eastAsia="Times New Roman" w:cstheme="minorHAnsi"/>
          <w:b/>
          <w:sz w:val="24"/>
          <w:szCs w:val="24"/>
          <w:lang w:eastAsia="en-GB"/>
        </w:rPr>
        <w:t>Етички одбор</w:t>
      </w:r>
      <w:r w:rsidR="001730AA" w:rsidRPr="000B291C">
        <w:rPr>
          <w:rFonts w:eastAsia="Times New Roman" w:cstheme="minorHAnsi"/>
          <w:b/>
          <w:sz w:val="24"/>
          <w:szCs w:val="24"/>
          <w:lang w:eastAsia="en-GB"/>
        </w:rPr>
        <w:t xml:space="preserve">? </w:t>
      </w:r>
      <w:bookmarkStart w:id="7" w:name="_Hlk171590648"/>
      <w:bookmarkEnd w:id="6"/>
    </w:p>
    <w:p w14:paraId="2FB18E48" w14:textId="09064EE0" w:rsidR="00BA5936" w:rsidRPr="009B55DD" w:rsidRDefault="00BA5936" w:rsidP="003B234A">
      <w:pPr>
        <w:pStyle w:val="ListParagraph"/>
        <w:numPr>
          <w:ilvl w:val="0"/>
          <w:numId w:val="1"/>
        </w:numPr>
        <w:spacing w:afterLines="200" w:after="480" w:line="276" w:lineRule="auto"/>
        <w:ind w:left="360"/>
        <w:jc w:val="both"/>
        <w:rPr>
          <w:rFonts w:eastAsia="Times New Roman" w:cstheme="minorHAnsi"/>
          <w:b/>
          <w:sz w:val="24"/>
          <w:szCs w:val="24"/>
          <w:lang w:eastAsia="en-GB"/>
        </w:rPr>
      </w:pPr>
      <w:bookmarkStart w:id="8" w:name="_Hlk171590690"/>
      <w:bookmarkEnd w:id="7"/>
      <w:r w:rsidRPr="009B55DD">
        <w:rPr>
          <w:rFonts w:eastAsia="Times New Roman" w:cstheme="minorHAnsi"/>
          <w:b/>
          <w:sz w:val="24"/>
          <w:szCs w:val="24"/>
          <w:lang w:eastAsia="en-GB"/>
        </w:rPr>
        <w:t xml:space="preserve">Согласно Законот за социјалната заштита, </w:t>
      </w:r>
      <w:r w:rsidR="00A5757A" w:rsidRPr="009B55DD">
        <w:rPr>
          <w:rFonts w:eastAsia="Times New Roman" w:cstheme="minorHAnsi"/>
          <w:b/>
          <w:sz w:val="24"/>
          <w:szCs w:val="24"/>
          <w:lang w:eastAsia="en-GB"/>
        </w:rPr>
        <w:t xml:space="preserve">од кога се остваруваат </w:t>
      </w:r>
      <w:r w:rsidRPr="009B55DD">
        <w:rPr>
          <w:rFonts w:eastAsia="Times New Roman" w:cstheme="minorHAnsi"/>
          <w:b/>
          <w:sz w:val="24"/>
          <w:szCs w:val="24"/>
          <w:lang w:eastAsia="en-GB"/>
        </w:rPr>
        <w:t>правата на парична помош од социјална заштита</w:t>
      </w:r>
      <w:r w:rsidR="00A5757A" w:rsidRPr="009B55DD">
        <w:rPr>
          <w:rFonts w:eastAsia="Times New Roman" w:cstheme="minorHAnsi"/>
          <w:b/>
          <w:sz w:val="24"/>
          <w:szCs w:val="24"/>
          <w:lang w:eastAsia="en-GB"/>
        </w:rPr>
        <w:t>?</w:t>
      </w:r>
      <w:r w:rsidRPr="009B55DD">
        <w:rPr>
          <w:rFonts w:eastAsia="Times New Roman" w:cstheme="minorHAnsi"/>
          <w:b/>
          <w:sz w:val="24"/>
          <w:szCs w:val="24"/>
          <w:lang w:eastAsia="en-GB"/>
        </w:rPr>
        <w:t xml:space="preserve">   </w:t>
      </w:r>
    </w:p>
    <w:p w14:paraId="555C6F13" w14:textId="0AC07F4B" w:rsidR="00BA5936" w:rsidRPr="009B55DD" w:rsidRDefault="00BA5936" w:rsidP="003B234A">
      <w:pPr>
        <w:pStyle w:val="ListParagraph"/>
        <w:numPr>
          <w:ilvl w:val="0"/>
          <w:numId w:val="1"/>
        </w:numPr>
        <w:spacing w:afterLines="200" w:after="48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t xml:space="preserve">Согласно Законот за социјалната заштита, </w:t>
      </w:r>
      <w:r w:rsidR="00A5757A" w:rsidRPr="009B55DD">
        <w:rPr>
          <w:rFonts w:eastAsia="Times New Roman" w:cstheme="minorHAnsi"/>
          <w:b/>
          <w:sz w:val="24"/>
          <w:szCs w:val="24"/>
          <w:lang w:eastAsia="en-GB"/>
        </w:rPr>
        <w:t xml:space="preserve">кога и како </w:t>
      </w:r>
      <w:r w:rsidR="007A10D4" w:rsidRPr="000B291C">
        <w:rPr>
          <w:rFonts w:eastAsia="Times New Roman" w:cstheme="minorHAnsi"/>
          <w:b/>
          <w:sz w:val="24"/>
          <w:szCs w:val="24"/>
          <w:lang w:eastAsia="en-GB"/>
        </w:rPr>
        <w:t>ц</w:t>
      </w:r>
      <w:r w:rsidRPr="000B291C">
        <w:rPr>
          <w:rFonts w:eastAsia="Times New Roman" w:cstheme="minorHAnsi"/>
          <w:b/>
          <w:sz w:val="24"/>
          <w:szCs w:val="24"/>
          <w:lang w:eastAsia="en-GB"/>
        </w:rPr>
        <w:t xml:space="preserve">ентарот за социјална работа </w:t>
      </w:r>
      <w:r w:rsidRPr="009B55DD">
        <w:rPr>
          <w:rFonts w:eastAsia="Times New Roman" w:cstheme="minorHAnsi"/>
          <w:b/>
          <w:sz w:val="24"/>
          <w:szCs w:val="24"/>
          <w:lang w:eastAsia="en-GB"/>
        </w:rPr>
        <w:t>го преиспитува постоењето на фактите и условите за стекнување и користење на правото од социјална заштита</w:t>
      </w:r>
      <w:r w:rsidR="00A5757A" w:rsidRPr="009B55DD">
        <w:rPr>
          <w:rFonts w:eastAsia="Times New Roman" w:cstheme="minorHAnsi"/>
          <w:b/>
          <w:sz w:val="24"/>
          <w:szCs w:val="24"/>
          <w:lang w:eastAsia="en-GB"/>
        </w:rPr>
        <w:t>?</w:t>
      </w:r>
      <w:r w:rsidRPr="009B55DD">
        <w:rPr>
          <w:rFonts w:eastAsia="Times New Roman" w:cstheme="minorHAnsi"/>
          <w:b/>
          <w:sz w:val="24"/>
          <w:szCs w:val="24"/>
          <w:lang w:eastAsia="en-GB"/>
        </w:rPr>
        <w:t xml:space="preserve"> </w:t>
      </w:r>
      <w:r w:rsidRPr="009B55DD">
        <w:rPr>
          <w:rFonts w:eastAsia="Times New Roman" w:cstheme="minorHAnsi"/>
          <w:b/>
          <w:sz w:val="24"/>
          <w:szCs w:val="24"/>
          <w:lang w:val="en-US" w:eastAsia="en-GB"/>
        </w:rPr>
        <w:t xml:space="preserve"> </w:t>
      </w:r>
    </w:p>
    <w:p w14:paraId="561E0D62" w14:textId="4A4C9B78" w:rsidR="00BA5936" w:rsidRPr="009B55DD" w:rsidRDefault="00BA5936" w:rsidP="003B234A">
      <w:pPr>
        <w:pStyle w:val="ListParagraph"/>
        <w:numPr>
          <w:ilvl w:val="0"/>
          <w:numId w:val="1"/>
        </w:numPr>
        <w:spacing w:afterLines="200" w:after="480" w:line="276" w:lineRule="auto"/>
        <w:ind w:left="360"/>
        <w:jc w:val="both"/>
        <w:rPr>
          <w:rFonts w:eastAsia="Times New Roman" w:cstheme="minorHAnsi"/>
          <w:b/>
          <w:sz w:val="24"/>
          <w:szCs w:val="24"/>
          <w:lang w:eastAsia="en-GB"/>
        </w:rPr>
      </w:pPr>
      <w:r w:rsidRPr="009B55DD">
        <w:rPr>
          <w:rFonts w:eastAsia="Times New Roman" w:cstheme="minorHAnsi"/>
          <w:b/>
          <w:sz w:val="24"/>
          <w:szCs w:val="24"/>
          <w:lang w:eastAsia="en-GB"/>
        </w:rPr>
        <w:t xml:space="preserve">Согласно Законот за социјалната заштита, </w:t>
      </w:r>
      <w:r w:rsidR="00A5757A" w:rsidRPr="009B55DD">
        <w:rPr>
          <w:rFonts w:eastAsia="Times New Roman" w:cstheme="minorHAnsi"/>
          <w:b/>
          <w:sz w:val="24"/>
          <w:szCs w:val="24"/>
          <w:lang w:eastAsia="en-GB"/>
        </w:rPr>
        <w:t xml:space="preserve">врз основа на што </w:t>
      </w:r>
      <w:r w:rsidRPr="009B55DD">
        <w:rPr>
          <w:rFonts w:eastAsia="Times New Roman" w:cstheme="minorHAnsi"/>
          <w:b/>
          <w:sz w:val="24"/>
          <w:szCs w:val="24"/>
          <w:lang w:eastAsia="en-GB"/>
        </w:rPr>
        <w:t>водителот на случај е должен да изработи индивидуален план</w:t>
      </w:r>
      <w:r w:rsidR="00A5757A" w:rsidRPr="009B55DD">
        <w:rPr>
          <w:rFonts w:eastAsia="Times New Roman" w:cstheme="minorHAnsi"/>
          <w:b/>
          <w:sz w:val="24"/>
          <w:szCs w:val="24"/>
          <w:lang w:eastAsia="en-GB"/>
        </w:rPr>
        <w:t>?</w:t>
      </w:r>
      <w:r w:rsidRPr="009B55DD">
        <w:rPr>
          <w:rFonts w:eastAsia="Times New Roman" w:cstheme="minorHAnsi"/>
          <w:b/>
          <w:sz w:val="24"/>
          <w:szCs w:val="24"/>
          <w:lang w:eastAsia="en-GB"/>
        </w:rPr>
        <w:t xml:space="preserve"> </w:t>
      </w:r>
    </w:p>
    <w:p w14:paraId="0DFC4075" w14:textId="77777777" w:rsidR="00BA5936" w:rsidRPr="009B55DD" w:rsidRDefault="00BA5936" w:rsidP="005B5B21">
      <w:pPr>
        <w:pStyle w:val="ListParagraph"/>
        <w:spacing w:afterLines="200" w:after="480" w:line="276" w:lineRule="auto"/>
        <w:ind w:left="644"/>
        <w:jc w:val="both"/>
        <w:rPr>
          <w:rFonts w:eastAsia="Times New Roman" w:cstheme="minorHAnsi"/>
          <w:sz w:val="24"/>
          <w:szCs w:val="24"/>
          <w:lang w:eastAsia="en-GB"/>
        </w:rPr>
      </w:pPr>
    </w:p>
    <w:p w14:paraId="25229080" w14:textId="1E194FED" w:rsidR="00BA5936" w:rsidRPr="009B55DD" w:rsidRDefault="00BA5936" w:rsidP="003B234A">
      <w:pPr>
        <w:pStyle w:val="ListParagraph"/>
        <w:numPr>
          <w:ilvl w:val="0"/>
          <w:numId w:val="1"/>
        </w:numPr>
        <w:spacing w:afterLines="200" w:after="48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t>Согласно Законот за социјалната заштита</w:t>
      </w:r>
      <w:r w:rsidR="003D5247" w:rsidRPr="009B55DD">
        <w:rPr>
          <w:rFonts w:eastAsia="Times New Roman" w:cstheme="minorHAnsi"/>
          <w:b/>
          <w:sz w:val="24"/>
          <w:szCs w:val="24"/>
          <w:lang w:eastAsia="en-GB"/>
        </w:rPr>
        <w:t>, во кој рок</w:t>
      </w:r>
      <w:r w:rsidRPr="009B55DD">
        <w:rPr>
          <w:rFonts w:eastAsia="Times New Roman" w:cstheme="minorHAnsi"/>
          <w:b/>
          <w:sz w:val="24"/>
          <w:szCs w:val="24"/>
          <w:lang w:eastAsia="en-GB"/>
        </w:rPr>
        <w:t xml:space="preserve"> </w:t>
      </w:r>
      <w:r w:rsidR="007A10D4" w:rsidRPr="000B291C">
        <w:rPr>
          <w:rFonts w:eastAsia="Times New Roman" w:cstheme="minorHAnsi"/>
          <w:b/>
          <w:sz w:val="24"/>
          <w:szCs w:val="24"/>
          <w:lang w:eastAsia="en-GB"/>
        </w:rPr>
        <w:t>ц</w:t>
      </w:r>
      <w:r w:rsidRPr="000B291C">
        <w:rPr>
          <w:rFonts w:eastAsia="Times New Roman" w:cstheme="minorHAnsi"/>
          <w:b/>
          <w:sz w:val="24"/>
          <w:szCs w:val="24"/>
          <w:lang w:eastAsia="en-GB"/>
        </w:rPr>
        <w:t>ентарот за социјална работа</w:t>
      </w:r>
      <w:r w:rsidR="000B291C">
        <w:rPr>
          <w:rFonts w:eastAsia="Times New Roman" w:cstheme="minorHAnsi"/>
          <w:b/>
          <w:sz w:val="24"/>
          <w:szCs w:val="24"/>
          <w:lang w:eastAsia="en-GB"/>
        </w:rPr>
        <w:t xml:space="preserve"> </w:t>
      </w:r>
      <w:r w:rsidRPr="009B55DD">
        <w:rPr>
          <w:rFonts w:eastAsia="Times New Roman" w:cstheme="minorHAnsi"/>
          <w:b/>
          <w:sz w:val="24"/>
          <w:szCs w:val="24"/>
          <w:lang w:eastAsia="en-GB"/>
        </w:rPr>
        <w:t>во постапката за остварување на право од социјална заштита е должен да донесе решение</w:t>
      </w:r>
      <w:r w:rsidR="003D5247" w:rsidRPr="009B55DD">
        <w:rPr>
          <w:rFonts w:eastAsia="Times New Roman" w:cstheme="minorHAnsi"/>
          <w:b/>
          <w:sz w:val="24"/>
          <w:szCs w:val="24"/>
          <w:lang w:eastAsia="en-GB"/>
        </w:rPr>
        <w:t>?</w:t>
      </w:r>
      <w:r w:rsidRPr="009B55DD">
        <w:rPr>
          <w:rFonts w:eastAsia="Times New Roman" w:cstheme="minorHAnsi"/>
          <w:b/>
          <w:sz w:val="24"/>
          <w:szCs w:val="24"/>
          <w:lang w:eastAsia="en-GB"/>
        </w:rPr>
        <w:t xml:space="preserve">  </w:t>
      </w:r>
    </w:p>
    <w:p w14:paraId="3E809A95" w14:textId="77777777" w:rsidR="00522BD7" w:rsidRPr="00522BD7" w:rsidRDefault="00BA5936" w:rsidP="003B234A">
      <w:pPr>
        <w:pStyle w:val="ListParagraph"/>
        <w:numPr>
          <w:ilvl w:val="0"/>
          <w:numId w:val="1"/>
        </w:numPr>
        <w:spacing w:afterLines="200" w:after="480" w:line="276" w:lineRule="auto"/>
        <w:ind w:left="360"/>
        <w:jc w:val="both"/>
        <w:rPr>
          <w:rFonts w:eastAsia="Times New Roman" w:cstheme="minorHAnsi"/>
          <w:sz w:val="24"/>
          <w:szCs w:val="24"/>
          <w:lang w:eastAsia="en-GB"/>
        </w:rPr>
      </w:pPr>
      <w:bookmarkStart w:id="9" w:name="_Hlk171592397"/>
      <w:bookmarkEnd w:id="8"/>
      <w:r w:rsidRPr="009B55DD">
        <w:rPr>
          <w:rFonts w:eastAsia="Times New Roman" w:cstheme="minorHAnsi"/>
          <w:b/>
          <w:sz w:val="24"/>
          <w:szCs w:val="24"/>
          <w:lang w:eastAsia="en-GB"/>
        </w:rPr>
        <w:t>Согласно Законот за социјалната заштита</w:t>
      </w:r>
      <w:r w:rsidR="003D5247" w:rsidRPr="009B55DD">
        <w:rPr>
          <w:rFonts w:eastAsia="Times New Roman" w:cstheme="minorHAnsi"/>
          <w:b/>
          <w:sz w:val="24"/>
          <w:szCs w:val="24"/>
          <w:lang w:eastAsia="en-GB"/>
        </w:rPr>
        <w:t>, кој врши</w:t>
      </w:r>
      <w:r w:rsidRPr="009B55DD">
        <w:rPr>
          <w:rFonts w:eastAsia="Times New Roman" w:cstheme="minorHAnsi"/>
          <w:b/>
          <w:sz w:val="24"/>
          <w:szCs w:val="24"/>
          <w:lang w:eastAsia="en-GB"/>
        </w:rPr>
        <w:t xml:space="preserve"> инспекциски надзор над спроведувањето и примената на законите и другите прописи во областа на социјалната заштита над установите за социјална заштита и други даватели на социјални услуги</w:t>
      </w:r>
      <w:r w:rsidR="003D5247" w:rsidRPr="009B55DD">
        <w:rPr>
          <w:rFonts w:eastAsia="Times New Roman" w:cstheme="minorHAnsi"/>
          <w:b/>
          <w:sz w:val="24"/>
          <w:szCs w:val="24"/>
          <w:lang w:eastAsia="en-GB"/>
        </w:rPr>
        <w:t>?</w:t>
      </w:r>
      <w:r w:rsidR="00ED7078" w:rsidRPr="009B55DD">
        <w:rPr>
          <w:rFonts w:eastAsia="Times New Roman" w:cstheme="minorHAnsi"/>
          <w:b/>
          <w:sz w:val="24"/>
          <w:szCs w:val="24"/>
          <w:lang w:eastAsia="en-GB"/>
        </w:rPr>
        <w:t xml:space="preserve"> </w:t>
      </w:r>
      <w:bookmarkStart w:id="10" w:name="_Hlk171592437"/>
      <w:bookmarkEnd w:id="9"/>
    </w:p>
    <w:p w14:paraId="797ACB88" w14:textId="77777777" w:rsidR="00522BD7" w:rsidRPr="00522BD7" w:rsidRDefault="00BA5936" w:rsidP="003B234A">
      <w:pPr>
        <w:pStyle w:val="ListParagraph"/>
        <w:numPr>
          <w:ilvl w:val="0"/>
          <w:numId w:val="1"/>
        </w:numPr>
        <w:spacing w:afterLines="200" w:after="480" w:line="276" w:lineRule="auto"/>
        <w:ind w:left="360"/>
        <w:jc w:val="both"/>
        <w:rPr>
          <w:rFonts w:eastAsia="Times New Roman" w:cstheme="minorHAnsi"/>
          <w:sz w:val="24"/>
          <w:szCs w:val="24"/>
          <w:lang w:eastAsia="en-GB"/>
        </w:rPr>
      </w:pPr>
      <w:r w:rsidRPr="00522BD7">
        <w:rPr>
          <w:rFonts w:cstheme="minorHAnsi"/>
          <w:b/>
          <w:sz w:val="24"/>
          <w:szCs w:val="24"/>
        </w:rPr>
        <w:t>Согласно Законот за социјалната заштита,</w:t>
      </w:r>
      <w:r w:rsidRPr="00522BD7">
        <w:rPr>
          <w:rFonts w:cstheme="minorHAnsi"/>
          <w:b/>
          <w:sz w:val="24"/>
          <w:szCs w:val="24"/>
          <w:lang w:val="en-US"/>
        </w:rPr>
        <w:t xml:space="preserve"> </w:t>
      </w:r>
      <w:r w:rsidR="003D5247" w:rsidRPr="00522BD7">
        <w:rPr>
          <w:rFonts w:cstheme="minorHAnsi"/>
          <w:b/>
          <w:sz w:val="24"/>
          <w:szCs w:val="24"/>
        </w:rPr>
        <w:t xml:space="preserve">кое лице претставува </w:t>
      </w:r>
      <w:r w:rsidRPr="00522BD7">
        <w:rPr>
          <w:rFonts w:cstheme="minorHAnsi"/>
          <w:b/>
          <w:sz w:val="24"/>
          <w:szCs w:val="24"/>
        </w:rPr>
        <w:t>л</w:t>
      </w:r>
      <w:proofErr w:type="spellStart"/>
      <w:r w:rsidRPr="00522BD7">
        <w:rPr>
          <w:rFonts w:cstheme="minorHAnsi"/>
          <w:b/>
          <w:sz w:val="24"/>
          <w:szCs w:val="24"/>
          <w:lang w:val="en-US"/>
        </w:rPr>
        <w:t>ице</w:t>
      </w:r>
      <w:proofErr w:type="spellEnd"/>
      <w:r w:rsidRPr="00522BD7">
        <w:rPr>
          <w:rFonts w:cstheme="minorHAnsi"/>
          <w:b/>
          <w:sz w:val="24"/>
          <w:szCs w:val="24"/>
          <w:lang w:val="en-US"/>
        </w:rPr>
        <w:t xml:space="preserve"> </w:t>
      </w:r>
      <w:proofErr w:type="spellStart"/>
      <w:r w:rsidRPr="00522BD7">
        <w:rPr>
          <w:rFonts w:cstheme="minorHAnsi"/>
          <w:b/>
          <w:sz w:val="24"/>
          <w:szCs w:val="24"/>
          <w:lang w:val="en-US"/>
        </w:rPr>
        <w:t>со</w:t>
      </w:r>
      <w:proofErr w:type="spellEnd"/>
      <w:r w:rsidRPr="00522BD7">
        <w:rPr>
          <w:rFonts w:cstheme="minorHAnsi"/>
          <w:b/>
          <w:sz w:val="24"/>
          <w:szCs w:val="24"/>
          <w:lang w:val="en-US"/>
        </w:rPr>
        <w:t xml:space="preserve"> </w:t>
      </w:r>
      <w:proofErr w:type="spellStart"/>
      <w:r w:rsidRPr="00522BD7">
        <w:rPr>
          <w:rFonts w:cstheme="minorHAnsi"/>
          <w:b/>
          <w:sz w:val="24"/>
          <w:szCs w:val="24"/>
          <w:lang w:val="en-US"/>
        </w:rPr>
        <w:t>попреченост</w:t>
      </w:r>
      <w:proofErr w:type="spellEnd"/>
      <w:r w:rsidR="003D5247" w:rsidRPr="00522BD7">
        <w:rPr>
          <w:rFonts w:cstheme="minorHAnsi"/>
          <w:b/>
          <w:sz w:val="24"/>
          <w:szCs w:val="24"/>
        </w:rPr>
        <w:t>?</w:t>
      </w:r>
      <w:r w:rsidRPr="00522BD7">
        <w:rPr>
          <w:rFonts w:cstheme="minorHAnsi"/>
          <w:b/>
          <w:sz w:val="24"/>
          <w:szCs w:val="24"/>
        </w:rPr>
        <w:t xml:space="preserve"> </w:t>
      </w:r>
      <w:bookmarkStart w:id="11" w:name="_Hlk171590784"/>
      <w:bookmarkEnd w:id="10"/>
    </w:p>
    <w:p w14:paraId="270D59A3" w14:textId="76DF1D75" w:rsidR="00A615F3" w:rsidRPr="009B55DD" w:rsidRDefault="00BA5936" w:rsidP="003B234A">
      <w:pPr>
        <w:pStyle w:val="ListParagraph"/>
        <w:numPr>
          <w:ilvl w:val="0"/>
          <w:numId w:val="1"/>
        </w:numPr>
        <w:spacing w:afterLines="200" w:after="480" w:line="276" w:lineRule="auto"/>
        <w:ind w:left="360"/>
        <w:jc w:val="both"/>
        <w:rPr>
          <w:rFonts w:cstheme="minorHAnsi"/>
          <w:b/>
          <w:sz w:val="24"/>
          <w:szCs w:val="24"/>
        </w:rPr>
      </w:pPr>
      <w:r w:rsidRPr="00522BD7">
        <w:rPr>
          <w:rFonts w:cstheme="minorHAnsi"/>
          <w:b/>
          <w:sz w:val="24"/>
          <w:szCs w:val="24"/>
        </w:rPr>
        <w:t xml:space="preserve">Согласно Законот за социјалната заштита, </w:t>
      </w:r>
      <w:r w:rsidR="003D5247" w:rsidRPr="00522BD7">
        <w:rPr>
          <w:rFonts w:cstheme="minorHAnsi"/>
          <w:b/>
          <w:sz w:val="24"/>
          <w:szCs w:val="24"/>
        </w:rPr>
        <w:t xml:space="preserve">за кое лице се обезбедува </w:t>
      </w:r>
      <w:r w:rsidRPr="00522BD7">
        <w:rPr>
          <w:rFonts w:cstheme="minorHAnsi"/>
          <w:b/>
          <w:sz w:val="24"/>
          <w:szCs w:val="24"/>
        </w:rPr>
        <w:t>н</w:t>
      </w:r>
      <w:proofErr w:type="spellStart"/>
      <w:r w:rsidRPr="00522BD7">
        <w:rPr>
          <w:rFonts w:cstheme="minorHAnsi"/>
          <w:b/>
          <w:sz w:val="24"/>
          <w:szCs w:val="24"/>
          <w:lang w:val="en-US"/>
        </w:rPr>
        <w:t>адоместок</w:t>
      </w:r>
      <w:proofErr w:type="spellEnd"/>
      <w:r w:rsidRPr="00522BD7">
        <w:rPr>
          <w:rFonts w:cstheme="minorHAnsi"/>
          <w:b/>
          <w:sz w:val="24"/>
          <w:szCs w:val="24"/>
          <w:lang w:val="en-US"/>
        </w:rPr>
        <w:t xml:space="preserve"> </w:t>
      </w:r>
      <w:proofErr w:type="spellStart"/>
      <w:r w:rsidRPr="00522BD7">
        <w:rPr>
          <w:rFonts w:cstheme="minorHAnsi"/>
          <w:b/>
          <w:sz w:val="24"/>
          <w:szCs w:val="24"/>
          <w:lang w:val="en-US"/>
        </w:rPr>
        <w:t>заради</w:t>
      </w:r>
      <w:proofErr w:type="spellEnd"/>
      <w:r w:rsidRPr="00522BD7">
        <w:rPr>
          <w:rFonts w:cstheme="minorHAnsi"/>
          <w:b/>
          <w:sz w:val="24"/>
          <w:szCs w:val="24"/>
          <w:lang w:val="en-US"/>
        </w:rPr>
        <w:t xml:space="preserve"> </w:t>
      </w:r>
      <w:proofErr w:type="spellStart"/>
      <w:r w:rsidRPr="00522BD7">
        <w:rPr>
          <w:rFonts w:cstheme="minorHAnsi"/>
          <w:b/>
          <w:sz w:val="24"/>
          <w:szCs w:val="24"/>
          <w:lang w:val="en-US"/>
        </w:rPr>
        <w:t>попреченост</w:t>
      </w:r>
      <w:proofErr w:type="spellEnd"/>
      <w:r w:rsidRPr="00522BD7">
        <w:rPr>
          <w:rFonts w:cstheme="minorHAnsi"/>
          <w:b/>
          <w:sz w:val="24"/>
          <w:szCs w:val="24"/>
          <w:lang w:val="en-US"/>
        </w:rPr>
        <w:t xml:space="preserve"> </w:t>
      </w:r>
      <w:r w:rsidRPr="00522BD7">
        <w:rPr>
          <w:rFonts w:cstheme="minorHAnsi"/>
          <w:b/>
          <w:sz w:val="24"/>
          <w:szCs w:val="24"/>
        </w:rPr>
        <w:t>за поттикнување социјално вклучување и еднакви можности</w:t>
      </w:r>
      <w:r w:rsidR="003D5247" w:rsidRPr="00522BD7">
        <w:rPr>
          <w:rFonts w:cstheme="minorHAnsi"/>
          <w:b/>
          <w:sz w:val="24"/>
          <w:szCs w:val="24"/>
        </w:rPr>
        <w:t>?</w:t>
      </w:r>
      <w:r w:rsidRPr="00522BD7">
        <w:rPr>
          <w:rFonts w:cstheme="minorHAnsi"/>
          <w:b/>
          <w:sz w:val="24"/>
          <w:szCs w:val="24"/>
        </w:rPr>
        <w:t xml:space="preserve"> </w:t>
      </w:r>
    </w:p>
    <w:bookmarkEnd w:id="11"/>
    <w:p w14:paraId="47091BB7" w14:textId="4F4C16A7" w:rsidR="00BA5936" w:rsidRPr="009B55DD" w:rsidRDefault="00A615F3" w:rsidP="003B234A">
      <w:pPr>
        <w:pStyle w:val="ListParagraph"/>
        <w:numPr>
          <w:ilvl w:val="0"/>
          <w:numId w:val="1"/>
        </w:numPr>
        <w:spacing w:after="0" w:line="276" w:lineRule="auto"/>
        <w:ind w:left="360"/>
        <w:jc w:val="both"/>
        <w:rPr>
          <w:rFonts w:cstheme="minorHAnsi"/>
          <w:sz w:val="24"/>
          <w:szCs w:val="24"/>
        </w:rPr>
      </w:pPr>
      <w:r w:rsidRPr="009B55DD">
        <w:rPr>
          <w:rFonts w:cstheme="minorHAnsi"/>
          <w:b/>
          <w:sz w:val="24"/>
          <w:szCs w:val="24"/>
        </w:rPr>
        <w:t xml:space="preserve">Согласно Законот за социјалната заштита, </w:t>
      </w:r>
      <w:r w:rsidR="00ED7078" w:rsidRPr="009B55DD">
        <w:rPr>
          <w:rFonts w:cstheme="minorHAnsi"/>
          <w:b/>
          <w:sz w:val="24"/>
          <w:szCs w:val="24"/>
        </w:rPr>
        <w:t>со</w:t>
      </w:r>
      <w:r w:rsidRPr="009B55DD">
        <w:rPr>
          <w:rFonts w:cstheme="minorHAnsi"/>
          <w:b/>
          <w:sz w:val="24"/>
          <w:szCs w:val="24"/>
        </w:rPr>
        <w:t xml:space="preserve"> кој</w:t>
      </w:r>
      <w:r w:rsidR="00ED7078" w:rsidRPr="009B55DD">
        <w:rPr>
          <w:rFonts w:cstheme="minorHAnsi"/>
          <w:b/>
          <w:sz w:val="24"/>
          <w:szCs w:val="24"/>
        </w:rPr>
        <w:t>а</w:t>
      </w:r>
      <w:r w:rsidRPr="009B55DD">
        <w:rPr>
          <w:rFonts w:cstheme="minorHAnsi"/>
          <w:b/>
          <w:sz w:val="24"/>
          <w:szCs w:val="24"/>
        </w:rPr>
        <w:t xml:space="preserve"> </w:t>
      </w:r>
      <w:proofErr w:type="spellStart"/>
      <w:r w:rsidR="00A14BDE" w:rsidRPr="009B55DD">
        <w:rPr>
          <w:rFonts w:cstheme="minorHAnsi"/>
          <w:b/>
          <w:sz w:val="24"/>
          <w:szCs w:val="24"/>
        </w:rPr>
        <w:t>навршена</w:t>
      </w:r>
      <w:proofErr w:type="spellEnd"/>
      <w:r w:rsidR="00A14BDE" w:rsidRPr="009B55DD">
        <w:rPr>
          <w:rFonts w:cstheme="minorHAnsi"/>
          <w:b/>
          <w:sz w:val="24"/>
          <w:szCs w:val="24"/>
        </w:rPr>
        <w:t xml:space="preserve"> </w:t>
      </w:r>
      <w:r w:rsidRPr="009B55DD">
        <w:rPr>
          <w:rFonts w:cstheme="minorHAnsi"/>
          <w:b/>
          <w:sz w:val="24"/>
          <w:szCs w:val="24"/>
        </w:rPr>
        <w:t xml:space="preserve">возраст, лице може да оствари право на надоместок за помош и нега од друго лице? </w:t>
      </w:r>
      <w:r w:rsidRPr="009B55DD">
        <w:rPr>
          <w:rFonts w:cstheme="minorHAnsi"/>
          <w:sz w:val="24"/>
          <w:szCs w:val="24"/>
        </w:rPr>
        <w:tab/>
      </w:r>
    </w:p>
    <w:p w14:paraId="2A9A0BB9" w14:textId="1887D6FD" w:rsidR="00BA5936" w:rsidRPr="009B55DD" w:rsidRDefault="00BA5936" w:rsidP="003B234A">
      <w:pPr>
        <w:numPr>
          <w:ilvl w:val="0"/>
          <w:numId w:val="1"/>
        </w:numPr>
        <w:spacing w:after="0" w:line="276" w:lineRule="auto"/>
        <w:ind w:left="360"/>
        <w:contextualSpacing/>
        <w:jc w:val="both"/>
        <w:rPr>
          <w:rFonts w:cstheme="minorHAnsi"/>
          <w:sz w:val="24"/>
          <w:szCs w:val="24"/>
        </w:rPr>
      </w:pPr>
      <w:bookmarkStart w:id="12" w:name="_Hlk171590856"/>
      <w:r w:rsidRPr="009B55DD">
        <w:rPr>
          <w:rFonts w:cstheme="minorHAnsi"/>
          <w:b/>
          <w:sz w:val="24"/>
          <w:szCs w:val="24"/>
        </w:rPr>
        <w:t xml:space="preserve">Согласно Законот за социјалната заштита, </w:t>
      </w:r>
      <w:r w:rsidR="00A615F3" w:rsidRPr="009B55DD">
        <w:rPr>
          <w:rFonts w:cstheme="minorHAnsi"/>
          <w:b/>
          <w:sz w:val="24"/>
          <w:szCs w:val="24"/>
        </w:rPr>
        <w:t xml:space="preserve">кој има </w:t>
      </w:r>
      <w:r w:rsidRPr="009B55DD">
        <w:rPr>
          <w:rFonts w:cstheme="minorHAnsi"/>
          <w:b/>
          <w:sz w:val="24"/>
          <w:szCs w:val="24"/>
        </w:rPr>
        <w:t>право на траен надоместок</w:t>
      </w:r>
      <w:r w:rsidR="00A615F3" w:rsidRPr="009B55DD">
        <w:rPr>
          <w:rFonts w:cstheme="minorHAnsi"/>
          <w:b/>
          <w:sz w:val="24"/>
          <w:szCs w:val="24"/>
        </w:rPr>
        <w:t xml:space="preserve">? </w:t>
      </w:r>
      <w:bookmarkEnd w:id="12"/>
    </w:p>
    <w:p w14:paraId="3FDB9204" w14:textId="3A628C1A" w:rsidR="00BA5936" w:rsidRPr="00522BD7" w:rsidRDefault="00BA5936" w:rsidP="003B234A">
      <w:pPr>
        <w:numPr>
          <w:ilvl w:val="0"/>
          <w:numId w:val="1"/>
        </w:numPr>
        <w:spacing w:after="0" w:line="276" w:lineRule="auto"/>
        <w:ind w:left="360"/>
        <w:contextualSpacing/>
        <w:jc w:val="both"/>
        <w:rPr>
          <w:rFonts w:cstheme="minorHAnsi"/>
          <w:b/>
          <w:sz w:val="24"/>
          <w:szCs w:val="24"/>
        </w:rPr>
      </w:pPr>
      <w:bookmarkStart w:id="13" w:name="_Hlk171592693"/>
      <w:r w:rsidRPr="009B55DD">
        <w:rPr>
          <w:rFonts w:cstheme="minorHAnsi"/>
          <w:b/>
          <w:sz w:val="24"/>
          <w:szCs w:val="24"/>
        </w:rPr>
        <w:t xml:space="preserve">Согласно Законот за социјалната заштита, </w:t>
      </w:r>
      <w:r w:rsidR="00F53C92" w:rsidRPr="009B55DD">
        <w:rPr>
          <w:rFonts w:cstheme="minorHAnsi"/>
          <w:b/>
          <w:sz w:val="24"/>
          <w:szCs w:val="24"/>
        </w:rPr>
        <w:t xml:space="preserve">во која група на социјални услуги припаѓа </w:t>
      </w:r>
      <w:r w:rsidRPr="009B55DD">
        <w:rPr>
          <w:rFonts w:cstheme="minorHAnsi"/>
          <w:b/>
          <w:sz w:val="24"/>
          <w:szCs w:val="24"/>
        </w:rPr>
        <w:t>услугата лична асистенција</w:t>
      </w:r>
      <w:r w:rsidR="00F53C92" w:rsidRPr="009B55DD">
        <w:rPr>
          <w:rFonts w:cstheme="minorHAnsi"/>
          <w:b/>
          <w:sz w:val="24"/>
          <w:szCs w:val="24"/>
        </w:rPr>
        <w:t>?</w:t>
      </w:r>
      <w:r w:rsidRPr="009B55DD">
        <w:rPr>
          <w:rFonts w:cstheme="minorHAnsi"/>
          <w:b/>
          <w:sz w:val="24"/>
          <w:szCs w:val="24"/>
        </w:rPr>
        <w:t xml:space="preserve">   </w:t>
      </w:r>
      <w:bookmarkEnd w:id="13"/>
    </w:p>
    <w:p w14:paraId="3EFBE5AB" w14:textId="71A5A120" w:rsidR="00BA5936" w:rsidRPr="009B55DD" w:rsidRDefault="00BA5936" w:rsidP="003B234A">
      <w:pPr>
        <w:numPr>
          <w:ilvl w:val="0"/>
          <w:numId w:val="1"/>
        </w:numPr>
        <w:tabs>
          <w:tab w:val="left" w:pos="450"/>
        </w:tabs>
        <w:spacing w:after="0" w:line="276" w:lineRule="auto"/>
        <w:ind w:left="360"/>
        <w:contextualSpacing/>
        <w:jc w:val="both"/>
        <w:rPr>
          <w:rFonts w:cstheme="minorHAnsi"/>
          <w:sz w:val="24"/>
          <w:szCs w:val="24"/>
        </w:rPr>
      </w:pPr>
      <w:bookmarkStart w:id="14" w:name="_Hlk171592759"/>
      <w:r w:rsidRPr="009B55DD">
        <w:rPr>
          <w:rFonts w:cstheme="minorHAnsi"/>
          <w:b/>
          <w:sz w:val="24"/>
          <w:szCs w:val="24"/>
        </w:rPr>
        <w:t xml:space="preserve">Согласно Законот за социјалната заштита, </w:t>
      </w:r>
      <w:r w:rsidR="004F54A1" w:rsidRPr="009B55DD">
        <w:rPr>
          <w:rFonts w:cstheme="minorHAnsi"/>
          <w:b/>
          <w:sz w:val="24"/>
          <w:szCs w:val="24"/>
        </w:rPr>
        <w:t xml:space="preserve">кои лица се </w:t>
      </w:r>
      <w:r w:rsidRPr="009B55DD">
        <w:rPr>
          <w:rFonts w:cstheme="minorHAnsi"/>
          <w:b/>
          <w:sz w:val="24"/>
          <w:szCs w:val="24"/>
        </w:rPr>
        <w:t>корисници на услугата лична асистенција</w:t>
      </w:r>
      <w:r w:rsidR="004F54A1" w:rsidRPr="009B55DD">
        <w:rPr>
          <w:rFonts w:cstheme="minorHAnsi"/>
          <w:b/>
          <w:sz w:val="24"/>
          <w:szCs w:val="24"/>
        </w:rPr>
        <w:t xml:space="preserve">? </w:t>
      </w:r>
      <w:bookmarkEnd w:id="14"/>
    </w:p>
    <w:p w14:paraId="67B3FC4E" w14:textId="618A3DF7" w:rsidR="005B5B21" w:rsidRPr="009B55DD" w:rsidRDefault="00BA5936" w:rsidP="003B234A">
      <w:pPr>
        <w:numPr>
          <w:ilvl w:val="0"/>
          <w:numId w:val="1"/>
        </w:numPr>
        <w:tabs>
          <w:tab w:val="left" w:pos="270"/>
        </w:tabs>
        <w:spacing w:after="0" w:line="276" w:lineRule="auto"/>
        <w:ind w:left="360"/>
        <w:contextualSpacing/>
        <w:jc w:val="both"/>
        <w:rPr>
          <w:rFonts w:cstheme="minorHAnsi"/>
          <w:sz w:val="24"/>
          <w:szCs w:val="24"/>
        </w:rPr>
      </w:pPr>
      <w:bookmarkStart w:id="15" w:name="_Hlk171592834"/>
      <w:r w:rsidRPr="009B55DD">
        <w:rPr>
          <w:rFonts w:cstheme="minorHAnsi"/>
          <w:b/>
          <w:sz w:val="24"/>
          <w:szCs w:val="24"/>
        </w:rPr>
        <w:t xml:space="preserve">Согласно Законот за социјалната заштита, </w:t>
      </w:r>
      <w:r w:rsidR="004F54A1" w:rsidRPr="009B55DD">
        <w:rPr>
          <w:rFonts w:cstheme="minorHAnsi"/>
          <w:b/>
          <w:sz w:val="24"/>
          <w:szCs w:val="24"/>
        </w:rPr>
        <w:t xml:space="preserve">врз основа на што </w:t>
      </w:r>
      <w:r w:rsidR="007A10D4">
        <w:rPr>
          <w:rFonts w:cstheme="minorHAnsi"/>
          <w:b/>
          <w:sz w:val="24"/>
          <w:szCs w:val="24"/>
        </w:rPr>
        <w:t>ц</w:t>
      </w:r>
      <w:r w:rsidRPr="009B55DD">
        <w:rPr>
          <w:rFonts w:cstheme="minorHAnsi"/>
          <w:b/>
          <w:sz w:val="24"/>
          <w:szCs w:val="24"/>
        </w:rPr>
        <w:t>ентарот</w:t>
      </w:r>
      <w:r w:rsidRPr="009B55DD">
        <w:rPr>
          <w:rFonts w:cstheme="minorHAnsi"/>
          <w:b/>
          <w:sz w:val="24"/>
          <w:szCs w:val="24"/>
          <w:lang w:val="en-US"/>
        </w:rPr>
        <w:t xml:space="preserve"> </w:t>
      </w:r>
      <w:proofErr w:type="spellStart"/>
      <w:r w:rsidRPr="009B55DD">
        <w:rPr>
          <w:rFonts w:cstheme="minorHAnsi"/>
          <w:b/>
          <w:sz w:val="24"/>
          <w:szCs w:val="24"/>
          <w:lang w:val="en-US"/>
        </w:rPr>
        <w:t>за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социјална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работа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донесува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решение</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за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видот</w:t>
      </w:r>
      <w:proofErr w:type="spellEnd"/>
      <w:r w:rsidRPr="009B55DD">
        <w:rPr>
          <w:rFonts w:cstheme="minorHAnsi"/>
          <w:b/>
          <w:sz w:val="24"/>
          <w:szCs w:val="24"/>
          <w:lang w:val="en-US"/>
        </w:rPr>
        <w:t xml:space="preserve"> и </w:t>
      </w:r>
      <w:proofErr w:type="spellStart"/>
      <w:r w:rsidRPr="009B55DD">
        <w:rPr>
          <w:rFonts w:cstheme="minorHAnsi"/>
          <w:b/>
          <w:sz w:val="24"/>
          <w:szCs w:val="24"/>
          <w:lang w:val="en-US"/>
        </w:rPr>
        <w:t>степенот</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на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попреченост</w:t>
      </w:r>
      <w:proofErr w:type="spellEnd"/>
      <w:r w:rsidRPr="009B55DD">
        <w:rPr>
          <w:rFonts w:cstheme="minorHAnsi"/>
          <w:b/>
          <w:sz w:val="24"/>
          <w:szCs w:val="24"/>
          <w:lang w:val="en-US"/>
        </w:rPr>
        <w:t xml:space="preserve"> и </w:t>
      </w:r>
      <w:proofErr w:type="spellStart"/>
      <w:r w:rsidRPr="009B55DD">
        <w:rPr>
          <w:rFonts w:cstheme="minorHAnsi"/>
          <w:b/>
          <w:sz w:val="24"/>
          <w:szCs w:val="24"/>
          <w:lang w:val="en-US"/>
        </w:rPr>
        <w:t>го</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евидентира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лицето</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со</w:t>
      </w:r>
      <w:proofErr w:type="spellEnd"/>
      <w:r w:rsidRPr="009B55DD">
        <w:rPr>
          <w:rFonts w:cstheme="minorHAnsi"/>
          <w:b/>
          <w:sz w:val="24"/>
          <w:szCs w:val="24"/>
          <w:lang w:val="en-US"/>
        </w:rPr>
        <w:t xml:space="preserve"> </w:t>
      </w:r>
      <w:r w:rsidR="004F54A1" w:rsidRPr="009B55DD">
        <w:rPr>
          <w:rFonts w:cstheme="minorHAnsi"/>
          <w:b/>
          <w:sz w:val="24"/>
          <w:szCs w:val="24"/>
        </w:rPr>
        <w:t>попреченост?</w:t>
      </w:r>
      <w:r w:rsidRPr="009B55DD">
        <w:rPr>
          <w:rFonts w:cstheme="minorHAnsi"/>
          <w:b/>
          <w:sz w:val="24"/>
          <w:szCs w:val="24"/>
          <w:lang w:val="en-US"/>
        </w:rPr>
        <w:t xml:space="preserve"> </w:t>
      </w:r>
    </w:p>
    <w:p w14:paraId="781617D7" w14:textId="025BD8A4" w:rsidR="00BA5936" w:rsidRPr="009B55DD" w:rsidRDefault="00BA5936" w:rsidP="003B234A">
      <w:pPr>
        <w:numPr>
          <w:ilvl w:val="0"/>
          <w:numId w:val="1"/>
        </w:numPr>
        <w:spacing w:after="0" w:line="276" w:lineRule="auto"/>
        <w:ind w:left="360"/>
        <w:contextualSpacing/>
        <w:jc w:val="both"/>
        <w:rPr>
          <w:rFonts w:cstheme="minorHAnsi"/>
          <w:sz w:val="24"/>
          <w:szCs w:val="24"/>
        </w:rPr>
      </w:pPr>
      <w:bookmarkStart w:id="16" w:name="_Hlk171592963"/>
      <w:bookmarkEnd w:id="15"/>
      <w:r w:rsidRPr="009B55DD">
        <w:rPr>
          <w:rFonts w:cstheme="minorHAnsi"/>
          <w:b/>
          <w:sz w:val="24"/>
          <w:szCs w:val="24"/>
        </w:rPr>
        <w:t xml:space="preserve">Согласно Законот за социјалната заштита, </w:t>
      </w:r>
      <w:r w:rsidR="009C32A7" w:rsidRPr="009B55DD">
        <w:rPr>
          <w:rFonts w:cstheme="minorHAnsi"/>
          <w:b/>
          <w:sz w:val="24"/>
          <w:szCs w:val="24"/>
        </w:rPr>
        <w:t xml:space="preserve">кои лица се </w:t>
      </w:r>
      <w:r w:rsidRPr="009B55DD">
        <w:rPr>
          <w:rFonts w:cstheme="minorHAnsi"/>
          <w:b/>
          <w:sz w:val="24"/>
          <w:szCs w:val="24"/>
        </w:rPr>
        <w:t>корисници на услугата за помош и нега во домот</w:t>
      </w:r>
      <w:r w:rsidR="009C32A7" w:rsidRPr="009B55DD">
        <w:rPr>
          <w:rFonts w:cstheme="minorHAnsi"/>
          <w:b/>
          <w:sz w:val="24"/>
          <w:szCs w:val="24"/>
        </w:rPr>
        <w:t xml:space="preserve">? </w:t>
      </w:r>
      <w:r w:rsidRPr="009B55DD">
        <w:rPr>
          <w:rFonts w:cstheme="minorHAnsi"/>
          <w:b/>
          <w:sz w:val="24"/>
          <w:szCs w:val="24"/>
        </w:rPr>
        <w:t xml:space="preserve"> </w:t>
      </w:r>
      <w:bookmarkEnd w:id="16"/>
    </w:p>
    <w:p w14:paraId="3F528DA9" w14:textId="1BB607A7" w:rsidR="00BA5936" w:rsidRPr="009B55DD" w:rsidRDefault="00BA5936" w:rsidP="003B234A">
      <w:pPr>
        <w:numPr>
          <w:ilvl w:val="0"/>
          <w:numId w:val="1"/>
        </w:numPr>
        <w:spacing w:after="0" w:line="276" w:lineRule="auto"/>
        <w:ind w:left="360"/>
        <w:contextualSpacing/>
        <w:jc w:val="both"/>
        <w:rPr>
          <w:rFonts w:cstheme="minorHAnsi"/>
          <w:sz w:val="24"/>
          <w:szCs w:val="24"/>
        </w:rPr>
      </w:pPr>
      <w:bookmarkStart w:id="17" w:name="_Hlk171590976"/>
      <w:r w:rsidRPr="009B55DD">
        <w:rPr>
          <w:rFonts w:cstheme="minorHAnsi"/>
          <w:b/>
          <w:sz w:val="24"/>
          <w:szCs w:val="24"/>
        </w:rPr>
        <w:t>Согласно Законот за социјалната заштита,</w:t>
      </w:r>
      <w:r w:rsidR="007777B1" w:rsidRPr="009B55DD">
        <w:rPr>
          <w:rFonts w:cstheme="minorHAnsi"/>
          <w:b/>
          <w:sz w:val="24"/>
          <w:szCs w:val="24"/>
          <w:lang w:val="en-US"/>
        </w:rPr>
        <w:t xml:space="preserve"> </w:t>
      </w:r>
      <w:r w:rsidR="007777B1" w:rsidRPr="009B55DD">
        <w:rPr>
          <w:rFonts w:cstheme="minorHAnsi"/>
          <w:b/>
          <w:sz w:val="24"/>
          <w:szCs w:val="24"/>
        </w:rPr>
        <w:t>во колкаво времетраење се о</w:t>
      </w:r>
      <w:r w:rsidR="00A14BDE" w:rsidRPr="009B55DD">
        <w:rPr>
          <w:rFonts w:cstheme="minorHAnsi"/>
          <w:b/>
          <w:sz w:val="24"/>
          <w:szCs w:val="24"/>
        </w:rPr>
        <w:t>б</w:t>
      </w:r>
      <w:r w:rsidR="007777B1" w:rsidRPr="009B55DD">
        <w:rPr>
          <w:rFonts w:cstheme="minorHAnsi"/>
          <w:b/>
          <w:sz w:val="24"/>
          <w:szCs w:val="24"/>
        </w:rPr>
        <w:t xml:space="preserve">езбедува </w:t>
      </w:r>
      <w:r w:rsidRPr="009B55DD">
        <w:rPr>
          <w:rFonts w:cstheme="minorHAnsi"/>
          <w:b/>
          <w:sz w:val="24"/>
          <w:szCs w:val="24"/>
        </w:rPr>
        <w:t>у</w:t>
      </w:r>
      <w:proofErr w:type="spellStart"/>
      <w:r w:rsidRPr="009B55DD">
        <w:rPr>
          <w:rFonts w:cstheme="minorHAnsi"/>
          <w:b/>
          <w:sz w:val="24"/>
          <w:szCs w:val="24"/>
          <w:lang w:val="en-US"/>
        </w:rPr>
        <w:t>слугата</w:t>
      </w:r>
      <w:proofErr w:type="spellEnd"/>
      <w:r w:rsidRPr="009B55DD">
        <w:rPr>
          <w:rFonts w:cstheme="minorHAnsi"/>
          <w:b/>
          <w:sz w:val="24"/>
          <w:szCs w:val="24"/>
        </w:rPr>
        <w:t xml:space="preserve"> </w:t>
      </w:r>
      <w:proofErr w:type="spellStart"/>
      <w:r w:rsidRPr="009B55DD">
        <w:rPr>
          <w:rFonts w:cstheme="minorHAnsi"/>
          <w:b/>
          <w:sz w:val="24"/>
          <w:szCs w:val="24"/>
          <w:lang w:val="en-US"/>
        </w:rPr>
        <w:t>за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одмена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на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семејна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грижа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која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се</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реализира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со</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трошоци</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надоместени</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од</w:t>
      </w:r>
      <w:proofErr w:type="spellEnd"/>
      <w:r w:rsidRPr="009B55DD">
        <w:rPr>
          <w:rFonts w:cstheme="minorHAnsi"/>
          <w:b/>
          <w:sz w:val="24"/>
          <w:szCs w:val="24"/>
        </w:rPr>
        <w:t xml:space="preserve"> </w:t>
      </w:r>
      <w:proofErr w:type="spellStart"/>
      <w:r w:rsidRPr="009B55DD">
        <w:rPr>
          <w:rFonts w:cstheme="minorHAnsi"/>
          <w:b/>
          <w:sz w:val="24"/>
          <w:szCs w:val="24"/>
          <w:lang w:val="en-US"/>
        </w:rPr>
        <w:t>центарот</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за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социјална</w:t>
      </w:r>
      <w:proofErr w:type="spellEnd"/>
      <w:r w:rsidRPr="009B55DD">
        <w:rPr>
          <w:rFonts w:cstheme="minorHAnsi"/>
          <w:b/>
          <w:sz w:val="24"/>
          <w:szCs w:val="24"/>
          <w:lang w:val="en-US"/>
        </w:rPr>
        <w:t xml:space="preserve"> </w:t>
      </w:r>
      <w:proofErr w:type="spellStart"/>
      <w:r w:rsidRPr="009B55DD">
        <w:rPr>
          <w:rFonts w:cstheme="minorHAnsi"/>
          <w:b/>
          <w:sz w:val="24"/>
          <w:szCs w:val="24"/>
          <w:lang w:val="en-US"/>
        </w:rPr>
        <w:t>работа</w:t>
      </w:r>
      <w:proofErr w:type="spellEnd"/>
      <w:r w:rsidR="007777B1" w:rsidRPr="009B55DD">
        <w:rPr>
          <w:rFonts w:cstheme="minorHAnsi"/>
          <w:b/>
          <w:sz w:val="24"/>
          <w:szCs w:val="24"/>
        </w:rPr>
        <w:t>?</w:t>
      </w:r>
      <w:r w:rsidRPr="009B55DD">
        <w:rPr>
          <w:rFonts w:cstheme="minorHAnsi"/>
          <w:b/>
          <w:sz w:val="24"/>
          <w:szCs w:val="24"/>
        </w:rPr>
        <w:t xml:space="preserve"> </w:t>
      </w:r>
      <w:bookmarkEnd w:id="17"/>
    </w:p>
    <w:p w14:paraId="1DE9CCBC" w14:textId="77777777" w:rsidR="00522BD7" w:rsidRDefault="00BA5936" w:rsidP="003B234A">
      <w:pPr>
        <w:numPr>
          <w:ilvl w:val="0"/>
          <w:numId w:val="1"/>
        </w:numPr>
        <w:spacing w:after="0" w:line="276" w:lineRule="auto"/>
        <w:ind w:left="360"/>
        <w:contextualSpacing/>
        <w:jc w:val="both"/>
        <w:rPr>
          <w:rFonts w:cstheme="minorHAnsi"/>
          <w:b/>
          <w:sz w:val="24"/>
          <w:szCs w:val="24"/>
        </w:rPr>
      </w:pPr>
      <w:bookmarkStart w:id="18" w:name="_Hlk171593084"/>
      <w:r w:rsidRPr="009B55DD">
        <w:rPr>
          <w:rFonts w:cstheme="minorHAnsi"/>
          <w:b/>
          <w:sz w:val="24"/>
          <w:szCs w:val="24"/>
        </w:rPr>
        <w:t xml:space="preserve">Согласно Законот за социјалната заштита, </w:t>
      </w:r>
      <w:r w:rsidR="00522602" w:rsidRPr="009B55DD">
        <w:rPr>
          <w:rFonts w:cstheme="minorHAnsi"/>
          <w:b/>
          <w:sz w:val="24"/>
          <w:szCs w:val="24"/>
        </w:rPr>
        <w:t xml:space="preserve">за кои корисници </w:t>
      </w:r>
      <w:r w:rsidR="007E3C44" w:rsidRPr="009B55DD">
        <w:rPr>
          <w:rFonts w:cstheme="minorHAnsi"/>
          <w:b/>
          <w:sz w:val="24"/>
          <w:szCs w:val="24"/>
        </w:rPr>
        <w:t>се обезбедува</w:t>
      </w:r>
      <w:r w:rsidR="00522602" w:rsidRPr="009B55DD">
        <w:rPr>
          <w:rFonts w:cstheme="minorHAnsi"/>
          <w:b/>
          <w:sz w:val="24"/>
          <w:szCs w:val="24"/>
        </w:rPr>
        <w:t xml:space="preserve"> </w:t>
      </w:r>
      <w:r w:rsidRPr="009B55DD">
        <w:rPr>
          <w:rFonts w:cstheme="minorHAnsi"/>
          <w:b/>
          <w:sz w:val="24"/>
          <w:szCs w:val="24"/>
        </w:rPr>
        <w:t>услугата живеење со поддршка</w:t>
      </w:r>
      <w:r w:rsidR="007E3C44" w:rsidRPr="009B55DD">
        <w:rPr>
          <w:rFonts w:cstheme="minorHAnsi"/>
          <w:b/>
          <w:sz w:val="24"/>
          <w:szCs w:val="24"/>
        </w:rPr>
        <w:t>?</w:t>
      </w:r>
      <w:r w:rsidR="007E3C44" w:rsidRPr="009B55DD">
        <w:rPr>
          <w:rFonts w:cstheme="minorHAnsi"/>
          <w:b/>
          <w:sz w:val="24"/>
          <w:szCs w:val="24"/>
        </w:rPr>
        <w:softHyphen/>
      </w:r>
      <w:r w:rsidRPr="009B55DD">
        <w:rPr>
          <w:rFonts w:cstheme="minorHAnsi"/>
          <w:b/>
          <w:sz w:val="24"/>
          <w:szCs w:val="24"/>
        </w:rPr>
        <w:t xml:space="preserve"> </w:t>
      </w:r>
      <w:bookmarkStart w:id="19" w:name="_Hlk171591045"/>
      <w:bookmarkEnd w:id="18"/>
    </w:p>
    <w:p w14:paraId="4903FD70" w14:textId="7C1A743A" w:rsidR="00BA5936" w:rsidRPr="00522BD7" w:rsidRDefault="00BA5936" w:rsidP="003B234A">
      <w:pPr>
        <w:numPr>
          <w:ilvl w:val="0"/>
          <w:numId w:val="1"/>
        </w:numPr>
        <w:spacing w:after="0" w:line="276" w:lineRule="auto"/>
        <w:ind w:left="360"/>
        <w:contextualSpacing/>
        <w:jc w:val="both"/>
        <w:rPr>
          <w:rFonts w:cstheme="minorHAnsi"/>
          <w:b/>
          <w:sz w:val="24"/>
          <w:szCs w:val="24"/>
        </w:rPr>
      </w:pPr>
      <w:r w:rsidRPr="00522BD7">
        <w:rPr>
          <w:rFonts w:cstheme="minorHAnsi"/>
          <w:b/>
          <w:bCs/>
          <w:sz w:val="24"/>
          <w:szCs w:val="24"/>
        </w:rPr>
        <w:t xml:space="preserve">Согласно Законот за социјалната заштита, </w:t>
      </w:r>
      <w:r w:rsidR="007E3C44" w:rsidRPr="00522BD7">
        <w:rPr>
          <w:rFonts w:cstheme="minorHAnsi"/>
          <w:b/>
          <w:bCs/>
          <w:sz w:val="24"/>
          <w:szCs w:val="24"/>
        </w:rPr>
        <w:t xml:space="preserve">од колку претставници е составен </w:t>
      </w:r>
      <w:r w:rsidRPr="00522BD7">
        <w:rPr>
          <w:rFonts w:cstheme="minorHAnsi"/>
          <w:b/>
          <w:bCs/>
          <w:sz w:val="24"/>
          <w:szCs w:val="24"/>
        </w:rPr>
        <w:t>Етичкиот одбор</w:t>
      </w:r>
      <w:r w:rsidR="007E3C44" w:rsidRPr="00522BD7">
        <w:rPr>
          <w:rFonts w:cstheme="minorHAnsi"/>
          <w:b/>
          <w:bCs/>
          <w:sz w:val="24"/>
          <w:szCs w:val="24"/>
        </w:rPr>
        <w:t>?</w:t>
      </w:r>
      <w:r w:rsidRPr="00522BD7">
        <w:rPr>
          <w:rFonts w:cstheme="minorHAnsi"/>
          <w:b/>
          <w:bCs/>
          <w:sz w:val="24"/>
          <w:szCs w:val="24"/>
        </w:rPr>
        <w:t xml:space="preserve"> </w:t>
      </w:r>
    </w:p>
    <w:p w14:paraId="37233428" w14:textId="439F02C4" w:rsidR="00BA5936" w:rsidRPr="000B291C" w:rsidRDefault="00BA5936" w:rsidP="003B234A">
      <w:pPr>
        <w:numPr>
          <w:ilvl w:val="0"/>
          <w:numId w:val="1"/>
        </w:numPr>
        <w:spacing w:after="0" w:line="276" w:lineRule="auto"/>
        <w:ind w:left="360"/>
        <w:contextualSpacing/>
        <w:jc w:val="both"/>
        <w:rPr>
          <w:rFonts w:cstheme="minorHAnsi"/>
          <w:sz w:val="24"/>
          <w:szCs w:val="24"/>
        </w:rPr>
      </w:pPr>
      <w:r w:rsidRPr="000B291C">
        <w:rPr>
          <w:rFonts w:cstheme="minorHAnsi"/>
          <w:b/>
          <w:bCs/>
          <w:sz w:val="24"/>
          <w:szCs w:val="24"/>
        </w:rPr>
        <w:t xml:space="preserve">Согласно Законот за социјалната заштита, </w:t>
      </w:r>
      <w:r w:rsidR="007E3C44" w:rsidRPr="000B291C">
        <w:rPr>
          <w:rFonts w:cstheme="minorHAnsi"/>
          <w:b/>
          <w:bCs/>
          <w:sz w:val="24"/>
          <w:szCs w:val="24"/>
        </w:rPr>
        <w:t>од кои институции се претставници од кои е составен</w:t>
      </w:r>
      <w:r w:rsidRPr="000B291C">
        <w:rPr>
          <w:rFonts w:cstheme="minorHAnsi"/>
          <w:b/>
          <w:bCs/>
          <w:sz w:val="24"/>
          <w:szCs w:val="24"/>
        </w:rPr>
        <w:t xml:space="preserve"> Етичкиот одбор</w:t>
      </w:r>
      <w:r w:rsidR="007E3C44" w:rsidRPr="000B291C">
        <w:rPr>
          <w:rFonts w:cstheme="minorHAnsi"/>
          <w:b/>
          <w:bCs/>
          <w:sz w:val="24"/>
          <w:szCs w:val="24"/>
        </w:rPr>
        <w:t>?</w:t>
      </w:r>
      <w:r w:rsidRPr="000B291C">
        <w:rPr>
          <w:rFonts w:cstheme="minorHAnsi"/>
          <w:b/>
          <w:bCs/>
          <w:sz w:val="24"/>
          <w:szCs w:val="24"/>
        </w:rPr>
        <w:t xml:space="preserve"> </w:t>
      </w:r>
      <w:bookmarkStart w:id="20" w:name="_GoBack"/>
      <w:bookmarkEnd w:id="20"/>
    </w:p>
    <w:p w14:paraId="228DFF6F" w14:textId="56C3672B" w:rsidR="00BA5936" w:rsidRPr="009B55DD" w:rsidRDefault="00BA5936" w:rsidP="003B234A">
      <w:pPr>
        <w:numPr>
          <w:ilvl w:val="0"/>
          <w:numId w:val="1"/>
        </w:numPr>
        <w:tabs>
          <w:tab w:val="left" w:pos="450"/>
        </w:tabs>
        <w:spacing w:after="0" w:line="276" w:lineRule="auto"/>
        <w:ind w:left="360"/>
        <w:contextualSpacing/>
        <w:jc w:val="both"/>
        <w:rPr>
          <w:rFonts w:eastAsia="Calibri" w:cstheme="minorHAnsi"/>
          <w:sz w:val="24"/>
          <w:szCs w:val="24"/>
        </w:rPr>
      </w:pPr>
      <w:r w:rsidRPr="009B55DD">
        <w:rPr>
          <w:rFonts w:cstheme="minorHAnsi"/>
          <w:b/>
          <w:bCs/>
          <w:sz w:val="24"/>
          <w:szCs w:val="24"/>
        </w:rPr>
        <w:t xml:space="preserve">Согласно Законот за социјалната заштита, </w:t>
      </w:r>
      <w:r w:rsidR="00B449AC" w:rsidRPr="009B55DD">
        <w:rPr>
          <w:rFonts w:cstheme="minorHAnsi"/>
          <w:b/>
          <w:bCs/>
          <w:sz w:val="24"/>
          <w:szCs w:val="24"/>
        </w:rPr>
        <w:t xml:space="preserve">кој го донесува </w:t>
      </w:r>
      <w:r w:rsidRPr="009B55DD">
        <w:rPr>
          <w:rFonts w:cstheme="minorHAnsi"/>
          <w:b/>
          <w:bCs/>
          <w:sz w:val="24"/>
          <w:szCs w:val="24"/>
        </w:rPr>
        <w:t>Етичкиот кодекс за стручните работници во дејноста социјална заштита</w:t>
      </w:r>
      <w:r w:rsidR="00B449AC" w:rsidRPr="009B55DD">
        <w:rPr>
          <w:rFonts w:cstheme="minorHAnsi"/>
          <w:b/>
          <w:bCs/>
          <w:sz w:val="24"/>
          <w:szCs w:val="24"/>
        </w:rPr>
        <w:t>?</w:t>
      </w:r>
      <w:r w:rsidRPr="009B55DD">
        <w:rPr>
          <w:rFonts w:cstheme="minorHAnsi"/>
          <w:b/>
          <w:bCs/>
          <w:sz w:val="24"/>
          <w:szCs w:val="24"/>
        </w:rPr>
        <w:t xml:space="preserve"> </w:t>
      </w:r>
    </w:p>
    <w:p w14:paraId="5011984B" w14:textId="4C20DAD8" w:rsidR="00BA5936" w:rsidRPr="009B55DD" w:rsidRDefault="00BA5936" w:rsidP="003B234A">
      <w:pPr>
        <w:numPr>
          <w:ilvl w:val="0"/>
          <w:numId w:val="1"/>
        </w:numPr>
        <w:spacing w:after="0" w:line="276" w:lineRule="auto"/>
        <w:ind w:left="360"/>
        <w:jc w:val="both"/>
        <w:rPr>
          <w:rFonts w:eastAsia="Calibri" w:cstheme="minorHAnsi"/>
          <w:sz w:val="24"/>
          <w:szCs w:val="24"/>
        </w:rPr>
      </w:pPr>
      <w:bookmarkStart w:id="21" w:name="_Hlk171593423"/>
      <w:r w:rsidRPr="009B55DD">
        <w:rPr>
          <w:rFonts w:eastAsia="Calibri" w:cstheme="minorHAnsi"/>
          <w:b/>
          <w:sz w:val="24"/>
          <w:szCs w:val="24"/>
        </w:rPr>
        <w:t xml:space="preserve">Согласно Законот за социјалната заштита </w:t>
      </w:r>
      <w:r w:rsidR="00A16BD8" w:rsidRPr="009B55DD">
        <w:rPr>
          <w:rFonts w:eastAsia="Calibri" w:cstheme="minorHAnsi"/>
          <w:b/>
          <w:sz w:val="24"/>
          <w:szCs w:val="24"/>
        </w:rPr>
        <w:t xml:space="preserve">кои се </w:t>
      </w:r>
      <w:r w:rsidRPr="009B55DD">
        <w:rPr>
          <w:rFonts w:eastAsia="Calibri" w:cstheme="minorHAnsi"/>
          <w:b/>
          <w:sz w:val="24"/>
          <w:szCs w:val="24"/>
        </w:rPr>
        <w:t>установи за социјална заштита</w:t>
      </w:r>
      <w:r w:rsidR="00A16BD8" w:rsidRPr="009B55DD">
        <w:rPr>
          <w:rFonts w:eastAsia="Calibri" w:cstheme="minorHAnsi"/>
          <w:b/>
          <w:sz w:val="24"/>
          <w:szCs w:val="24"/>
        </w:rPr>
        <w:t xml:space="preserve">? </w:t>
      </w:r>
    </w:p>
    <w:p w14:paraId="56C39CFE" w14:textId="1B144D6C" w:rsidR="00BA5936" w:rsidRPr="009B55DD" w:rsidRDefault="00BA5936" w:rsidP="003B234A">
      <w:pPr>
        <w:numPr>
          <w:ilvl w:val="0"/>
          <w:numId w:val="1"/>
        </w:numPr>
        <w:spacing w:after="0" w:line="276" w:lineRule="auto"/>
        <w:ind w:left="360"/>
        <w:jc w:val="both"/>
        <w:rPr>
          <w:rFonts w:eastAsia="Calibri" w:cstheme="minorHAnsi"/>
          <w:b/>
          <w:sz w:val="24"/>
          <w:szCs w:val="24"/>
        </w:rPr>
      </w:pPr>
      <w:bookmarkStart w:id="22" w:name="_Hlk171593479"/>
      <w:bookmarkEnd w:id="19"/>
      <w:bookmarkEnd w:id="21"/>
      <w:r w:rsidRPr="009B55DD">
        <w:rPr>
          <w:rFonts w:eastAsia="Calibri" w:cstheme="minorHAnsi"/>
          <w:b/>
          <w:sz w:val="24"/>
          <w:szCs w:val="24"/>
        </w:rPr>
        <w:t xml:space="preserve">Согласно Законот за социјалната заштита, </w:t>
      </w:r>
      <w:r w:rsidR="00A16BD8" w:rsidRPr="009B55DD">
        <w:rPr>
          <w:rFonts w:eastAsia="Calibri" w:cstheme="minorHAnsi"/>
          <w:b/>
          <w:sz w:val="24"/>
          <w:szCs w:val="24"/>
        </w:rPr>
        <w:t xml:space="preserve">како се организира </w:t>
      </w:r>
      <w:r w:rsidRPr="009B55DD">
        <w:rPr>
          <w:rFonts w:eastAsia="Calibri" w:cstheme="minorHAnsi"/>
          <w:b/>
          <w:sz w:val="24"/>
          <w:szCs w:val="24"/>
        </w:rPr>
        <w:t>центар</w:t>
      </w:r>
      <w:r w:rsidR="00A16BD8" w:rsidRPr="009B55DD">
        <w:rPr>
          <w:rFonts w:eastAsia="Calibri" w:cstheme="minorHAnsi"/>
          <w:b/>
          <w:sz w:val="24"/>
          <w:szCs w:val="24"/>
        </w:rPr>
        <w:t>от</w:t>
      </w:r>
      <w:r w:rsidRPr="009B55DD">
        <w:rPr>
          <w:rFonts w:eastAsia="Calibri" w:cstheme="minorHAnsi"/>
          <w:b/>
          <w:sz w:val="24"/>
          <w:szCs w:val="24"/>
        </w:rPr>
        <w:t xml:space="preserve"> за социјални услуги кој дава привремени услуги</w:t>
      </w:r>
      <w:r w:rsidR="00A16BD8" w:rsidRPr="009B55DD">
        <w:rPr>
          <w:rFonts w:eastAsia="Calibri" w:cstheme="minorHAnsi"/>
          <w:b/>
          <w:sz w:val="24"/>
          <w:szCs w:val="24"/>
        </w:rPr>
        <w:t>?</w:t>
      </w:r>
      <w:r w:rsidRPr="009B55DD">
        <w:rPr>
          <w:rFonts w:eastAsia="Calibri" w:cstheme="minorHAnsi"/>
          <w:b/>
          <w:sz w:val="24"/>
          <w:szCs w:val="24"/>
        </w:rPr>
        <w:t xml:space="preserve"> </w:t>
      </w:r>
      <w:bookmarkEnd w:id="22"/>
    </w:p>
    <w:p w14:paraId="7B4E0E99" w14:textId="77777777" w:rsidR="00522BD7" w:rsidRDefault="00BA5936" w:rsidP="003B234A">
      <w:pPr>
        <w:numPr>
          <w:ilvl w:val="0"/>
          <w:numId w:val="1"/>
        </w:numPr>
        <w:spacing w:after="0" w:line="276" w:lineRule="auto"/>
        <w:ind w:left="360"/>
        <w:jc w:val="both"/>
        <w:rPr>
          <w:rFonts w:eastAsia="Calibri" w:cstheme="minorHAnsi"/>
          <w:sz w:val="24"/>
          <w:szCs w:val="24"/>
        </w:rPr>
      </w:pPr>
      <w:bookmarkStart w:id="23" w:name="_Hlk171591521"/>
      <w:r w:rsidRPr="009B55DD">
        <w:rPr>
          <w:rFonts w:eastAsia="Calibri" w:cstheme="minorHAnsi"/>
          <w:b/>
          <w:sz w:val="24"/>
          <w:szCs w:val="24"/>
        </w:rPr>
        <w:t>Согласно Законот за социјалната заштита</w:t>
      </w:r>
      <w:r w:rsidR="00641178" w:rsidRPr="009B55DD">
        <w:rPr>
          <w:rFonts w:eastAsia="Calibri" w:cstheme="minorHAnsi"/>
          <w:b/>
          <w:sz w:val="24"/>
          <w:szCs w:val="24"/>
        </w:rPr>
        <w:t xml:space="preserve"> што се основа </w:t>
      </w:r>
      <w:r w:rsidRPr="009B55DD">
        <w:rPr>
          <w:rFonts w:eastAsia="Calibri" w:cstheme="minorHAnsi"/>
          <w:b/>
          <w:sz w:val="24"/>
          <w:szCs w:val="24"/>
        </w:rPr>
        <w:t>за обезбедување на социјална заштита од општините, градот Скопје и општините во градот Скопје</w:t>
      </w:r>
      <w:r w:rsidR="00641178" w:rsidRPr="009B55DD">
        <w:rPr>
          <w:rFonts w:eastAsia="Calibri" w:cstheme="minorHAnsi"/>
          <w:b/>
          <w:sz w:val="24"/>
          <w:szCs w:val="24"/>
        </w:rPr>
        <w:t>?</w:t>
      </w:r>
      <w:r w:rsidRPr="009B55DD">
        <w:rPr>
          <w:rFonts w:eastAsia="Calibri" w:cstheme="minorHAnsi"/>
          <w:b/>
          <w:sz w:val="24"/>
          <w:szCs w:val="24"/>
        </w:rPr>
        <w:t xml:space="preserve"> </w:t>
      </w:r>
      <w:r w:rsidRPr="009B55DD">
        <w:rPr>
          <w:rFonts w:eastAsia="Calibri" w:cstheme="minorHAnsi"/>
          <w:b/>
          <w:sz w:val="24"/>
          <w:szCs w:val="24"/>
          <w:lang w:val="en-US"/>
        </w:rPr>
        <w:t xml:space="preserve"> </w:t>
      </w:r>
      <w:bookmarkStart w:id="24" w:name="_Hlk171593582"/>
      <w:bookmarkEnd w:id="23"/>
    </w:p>
    <w:p w14:paraId="1954CA6B" w14:textId="77777777" w:rsidR="00522BD7" w:rsidRDefault="00BA5936" w:rsidP="003B234A">
      <w:pPr>
        <w:numPr>
          <w:ilvl w:val="0"/>
          <w:numId w:val="1"/>
        </w:numPr>
        <w:spacing w:after="0" w:line="276" w:lineRule="auto"/>
        <w:ind w:left="360"/>
        <w:jc w:val="both"/>
        <w:rPr>
          <w:rFonts w:eastAsia="Calibri" w:cstheme="minorHAnsi"/>
          <w:sz w:val="24"/>
          <w:szCs w:val="24"/>
        </w:rPr>
      </w:pPr>
      <w:r w:rsidRPr="00522BD7">
        <w:rPr>
          <w:rFonts w:eastAsia="Calibri" w:cstheme="minorHAnsi"/>
          <w:b/>
          <w:sz w:val="24"/>
          <w:szCs w:val="24"/>
        </w:rPr>
        <w:t>Согласно Законот за социјалната заштита</w:t>
      </w:r>
      <w:r w:rsidR="001419A4" w:rsidRPr="00522BD7">
        <w:rPr>
          <w:rFonts w:eastAsia="Calibri" w:cstheme="minorHAnsi"/>
          <w:b/>
          <w:sz w:val="24"/>
          <w:szCs w:val="24"/>
        </w:rPr>
        <w:t xml:space="preserve">, кои </w:t>
      </w:r>
      <w:proofErr w:type="spellStart"/>
      <w:r w:rsidR="001419A4" w:rsidRPr="00522BD7">
        <w:rPr>
          <w:rFonts w:eastAsia="Calibri" w:cstheme="minorHAnsi"/>
          <w:b/>
          <w:sz w:val="24"/>
          <w:szCs w:val="24"/>
        </w:rPr>
        <w:t>устaнови</w:t>
      </w:r>
      <w:proofErr w:type="spellEnd"/>
      <w:r w:rsidR="001419A4" w:rsidRPr="00522BD7">
        <w:rPr>
          <w:rFonts w:eastAsia="Calibri" w:cstheme="minorHAnsi"/>
          <w:b/>
          <w:sz w:val="24"/>
          <w:szCs w:val="24"/>
        </w:rPr>
        <w:t xml:space="preserve"> за социјална заштита и други даватели на </w:t>
      </w:r>
      <w:proofErr w:type="spellStart"/>
      <w:r w:rsidR="001419A4" w:rsidRPr="00522BD7">
        <w:rPr>
          <w:rFonts w:eastAsia="Calibri" w:cstheme="minorHAnsi"/>
          <w:b/>
          <w:sz w:val="24"/>
          <w:szCs w:val="24"/>
        </w:rPr>
        <w:t>социјaлни</w:t>
      </w:r>
      <w:proofErr w:type="spellEnd"/>
      <w:r w:rsidR="001419A4" w:rsidRPr="00522BD7">
        <w:rPr>
          <w:rFonts w:eastAsia="Calibri" w:cstheme="minorHAnsi"/>
          <w:b/>
          <w:sz w:val="24"/>
          <w:szCs w:val="24"/>
        </w:rPr>
        <w:t xml:space="preserve"> услуги може да ја вршат</w:t>
      </w:r>
      <w:r w:rsidRPr="00522BD7">
        <w:rPr>
          <w:rFonts w:eastAsia="Calibri" w:cstheme="minorHAnsi"/>
          <w:b/>
          <w:sz w:val="24"/>
          <w:szCs w:val="24"/>
        </w:rPr>
        <w:t xml:space="preserve"> дејноста во социјална заштита</w:t>
      </w:r>
      <w:r w:rsidR="001419A4" w:rsidRPr="00522BD7">
        <w:rPr>
          <w:rFonts w:eastAsia="Calibri" w:cstheme="minorHAnsi"/>
          <w:b/>
          <w:sz w:val="24"/>
          <w:szCs w:val="24"/>
        </w:rPr>
        <w:t>?</w:t>
      </w:r>
      <w:r w:rsidRPr="00522BD7">
        <w:rPr>
          <w:rFonts w:eastAsia="Calibri" w:cstheme="minorHAnsi"/>
          <w:b/>
          <w:sz w:val="24"/>
          <w:szCs w:val="24"/>
        </w:rPr>
        <w:t xml:space="preserve"> </w:t>
      </w:r>
      <w:bookmarkStart w:id="25" w:name="_Hlk171591579"/>
      <w:bookmarkEnd w:id="24"/>
    </w:p>
    <w:p w14:paraId="24E2CF31" w14:textId="6C30E0E3" w:rsidR="00BA5936" w:rsidRPr="00522BD7" w:rsidRDefault="00BA5936" w:rsidP="003B234A">
      <w:pPr>
        <w:numPr>
          <w:ilvl w:val="0"/>
          <w:numId w:val="1"/>
        </w:numPr>
        <w:spacing w:after="0" w:line="276" w:lineRule="auto"/>
        <w:ind w:left="360"/>
        <w:jc w:val="both"/>
        <w:rPr>
          <w:rFonts w:eastAsia="Calibri" w:cstheme="minorHAnsi"/>
          <w:sz w:val="24"/>
          <w:szCs w:val="24"/>
        </w:rPr>
      </w:pPr>
      <w:r w:rsidRPr="00522BD7">
        <w:rPr>
          <w:rFonts w:eastAsia="Calibri" w:cstheme="minorHAnsi"/>
          <w:b/>
          <w:sz w:val="24"/>
          <w:szCs w:val="24"/>
        </w:rPr>
        <w:lastRenderedPageBreak/>
        <w:t>Согласно Законот за социјалната заштита</w:t>
      </w:r>
      <w:r w:rsidR="00D8114A" w:rsidRPr="00522BD7">
        <w:rPr>
          <w:rFonts w:eastAsia="Calibri" w:cstheme="minorHAnsi"/>
          <w:b/>
          <w:sz w:val="24"/>
          <w:szCs w:val="24"/>
        </w:rPr>
        <w:t>,</w:t>
      </w:r>
      <w:r w:rsidRPr="00522BD7">
        <w:rPr>
          <w:rFonts w:eastAsia="Calibri" w:cstheme="minorHAnsi"/>
          <w:b/>
          <w:sz w:val="24"/>
          <w:szCs w:val="24"/>
        </w:rPr>
        <w:t xml:space="preserve"> </w:t>
      </w:r>
      <w:r w:rsidR="00D8114A" w:rsidRPr="00522BD7">
        <w:rPr>
          <w:rFonts w:eastAsia="Calibri" w:cstheme="minorHAnsi"/>
          <w:b/>
          <w:sz w:val="24"/>
          <w:szCs w:val="24"/>
        </w:rPr>
        <w:t xml:space="preserve">кои работи од социјална заштита, може самостојно да ги врши како професионална дејност, </w:t>
      </w:r>
      <w:r w:rsidRPr="00522BD7">
        <w:rPr>
          <w:rFonts w:eastAsia="Calibri" w:cstheme="minorHAnsi"/>
          <w:b/>
          <w:sz w:val="24"/>
          <w:szCs w:val="24"/>
        </w:rPr>
        <w:t>физичко лице</w:t>
      </w:r>
      <w:r w:rsidR="00D8114A" w:rsidRPr="00522BD7">
        <w:rPr>
          <w:rFonts w:eastAsia="Calibri" w:cstheme="minorHAnsi"/>
          <w:b/>
          <w:sz w:val="24"/>
          <w:szCs w:val="24"/>
        </w:rPr>
        <w:t>?</w:t>
      </w:r>
      <w:r w:rsidRPr="00522BD7">
        <w:rPr>
          <w:rFonts w:eastAsia="Calibri" w:cstheme="minorHAnsi"/>
          <w:b/>
          <w:sz w:val="24"/>
          <w:szCs w:val="24"/>
        </w:rPr>
        <w:t xml:space="preserve"> </w:t>
      </w:r>
    </w:p>
    <w:p w14:paraId="5C5DD6B8" w14:textId="19B31290" w:rsidR="00BA5936" w:rsidRPr="009B55DD" w:rsidRDefault="00BA5936" w:rsidP="003B234A">
      <w:pPr>
        <w:numPr>
          <w:ilvl w:val="0"/>
          <w:numId w:val="1"/>
        </w:numPr>
        <w:tabs>
          <w:tab w:val="left" w:pos="270"/>
          <w:tab w:val="left" w:pos="360"/>
        </w:tabs>
        <w:spacing w:after="0" w:line="276" w:lineRule="auto"/>
        <w:ind w:left="360"/>
        <w:jc w:val="both"/>
        <w:rPr>
          <w:rFonts w:eastAsia="Calibri" w:cstheme="minorHAnsi"/>
          <w:sz w:val="24"/>
          <w:szCs w:val="24"/>
        </w:rPr>
      </w:pPr>
      <w:bookmarkStart w:id="26" w:name="_Hlk171593675"/>
      <w:bookmarkEnd w:id="25"/>
      <w:r w:rsidRPr="009B55DD">
        <w:rPr>
          <w:rFonts w:eastAsia="Calibri" w:cstheme="minorHAnsi"/>
          <w:b/>
          <w:sz w:val="24"/>
          <w:szCs w:val="24"/>
        </w:rPr>
        <w:t>Согласно Законот за социјалната заштита</w:t>
      </w:r>
      <w:r w:rsidR="00647508" w:rsidRPr="009B55DD">
        <w:rPr>
          <w:rFonts w:eastAsia="Calibri" w:cstheme="minorHAnsi"/>
          <w:b/>
          <w:sz w:val="24"/>
          <w:szCs w:val="24"/>
        </w:rPr>
        <w:t xml:space="preserve">, како што се основа </w:t>
      </w:r>
      <w:r w:rsidRPr="009B55DD">
        <w:rPr>
          <w:rFonts w:eastAsia="Calibri" w:cstheme="minorHAnsi"/>
          <w:b/>
          <w:sz w:val="24"/>
          <w:szCs w:val="24"/>
        </w:rPr>
        <w:t xml:space="preserve">центар за поддршка на </w:t>
      </w:r>
      <w:proofErr w:type="spellStart"/>
      <w:r w:rsidRPr="009B55DD">
        <w:rPr>
          <w:rFonts w:eastAsia="Calibri" w:cstheme="minorHAnsi"/>
          <w:b/>
          <w:sz w:val="24"/>
          <w:szCs w:val="24"/>
        </w:rPr>
        <w:t>згрижувачки</w:t>
      </w:r>
      <w:proofErr w:type="spellEnd"/>
      <w:r w:rsidRPr="009B55DD">
        <w:rPr>
          <w:rFonts w:eastAsia="Calibri" w:cstheme="minorHAnsi"/>
          <w:b/>
          <w:sz w:val="24"/>
          <w:szCs w:val="24"/>
        </w:rPr>
        <w:t xml:space="preserve"> семејства</w:t>
      </w:r>
      <w:r w:rsidR="00647508" w:rsidRPr="009B55DD">
        <w:rPr>
          <w:rFonts w:eastAsia="Calibri" w:cstheme="minorHAnsi"/>
          <w:b/>
          <w:sz w:val="24"/>
          <w:szCs w:val="24"/>
        </w:rPr>
        <w:t>?</w:t>
      </w:r>
      <w:r w:rsidRPr="009B55DD">
        <w:rPr>
          <w:rFonts w:eastAsia="Calibri" w:cstheme="minorHAnsi"/>
          <w:b/>
          <w:sz w:val="24"/>
          <w:szCs w:val="24"/>
          <w:lang w:val="en-US"/>
        </w:rPr>
        <w:t xml:space="preserve"> </w:t>
      </w:r>
      <w:r w:rsidRPr="009B55DD">
        <w:rPr>
          <w:rFonts w:eastAsia="Calibri" w:cstheme="minorHAnsi"/>
          <w:b/>
          <w:sz w:val="24"/>
          <w:szCs w:val="24"/>
        </w:rPr>
        <w:t xml:space="preserve"> </w:t>
      </w:r>
      <w:bookmarkEnd w:id="26"/>
    </w:p>
    <w:p w14:paraId="42ABCAAB" w14:textId="5F6A88C4" w:rsidR="00BA5936" w:rsidRPr="009B55DD" w:rsidRDefault="00BA5936" w:rsidP="003B234A">
      <w:pPr>
        <w:numPr>
          <w:ilvl w:val="0"/>
          <w:numId w:val="1"/>
        </w:numPr>
        <w:spacing w:after="0" w:line="276" w:lineRule="auto"/>
        <w:ind w:left="360"/>
        <w:jc w:val="both"/>
        <w:rPr>
          <w:rFonts w:eastAsia="Calibri" w:cstheme="minorHAnsi"/>
          <w:sz w:val="24"/>
          <w:szCs w:val="24"/>
        </w:rPr>
      </w:pPr>
      <w:bookmarkStart w:id="27" w:name="_Hlk171591634"/>
      <w:r w:rsidRPr="009B55DD">
        <w:rPr>
          <w:rFonts w:eastAsia="Calibri" w:cstheme="minorHAnsi"/>
          <w:b/>
          <w:sz w:val="24"/>
          <w:szCs w:val="24"/>
        </w:rPr>
        <w:t>Согласно Законот за социјалната заштита</w:t>
      </w:r>
      <w:r w:rsidR="00647508" w:rsidRPr="009B55DD">
        <w:rPr>
          <w:rFonts w:eastAsia="Calibri" w:cstheme="minorHAnsi"/>
          <w:b/>
          <w:sz w:val="24"/>
          <w:szCs w:val="24"/>
        </w:rPr>
        <w:t>, дали на</w:t>
      </w:r>
      <w:r w:rsidRPr="009B55DD">
        <w:rPr>
          <w:rFonts w:eastAsia="Calibri" w:cstheme="minorHAnsi"/>
          <w:b/>
          <w:sz w:val="24"/>
          <w:szCs w:val="24"/>
        </w:rPr>
        <w:t xml:space="preserve"> </w:t>
      </w:r>
      <w:proofErr w:type="spellStart"/>
      <w:r w:rsidR="00647508" w:rsidRPr="009B55DD">
        <w:rPr>
          <w:rFonts w:eastAsia="Calibri" w:cstheme="minorHAnsi"/>
          <w:b/>
          <w:sz w:val="24"/>
          <w:szCs w:val="24"/>
        </w:rPr>
        <w:t>згрижувачот</w:t>
      </w:r>
      <w:proofErr w:type="spellEnd"/>
      <w:r w:rsidR="00647508" w:rsidRPr="009B55DD">
        <w:rPr>
          <w:rFonts w:eastAsia="Calibri" w:cstheme="minorHAnsi"/>
          <w:b/>
          <w:sz w:val="24"/>
          <w:szCs w:val="24"/>
        </w:rPr>
        <w:t xml:space="preserve"> кој има обврска за издржување на сместено дете, </w:t>
      </w:r>
      <w:r w:rsidRPr="009B55DD">
        <w:rPr>
          <w:rFonts w:eastAsia="Calibri" w:cstheme="minorHAnsi"/>
          <w:b/>
          <w:sz w:val="24"/>
          <w:szCs w:val="24"/>
        </w:rPr>
        <w:t xml:space="preserve">во случај на </w:t>
      </w:r>
      <w:proofErr w:type="spellStart"/>
      <w:r w:rsidRPr="009B55DD">
        <w:rPr>
          <w:rFonts w:eastAsia="Calibri" w:cstheme="minorHAnsi"/>
          <w:b/>
          <w:sz w:val="24"/>
          <w:szCs w:val="24"/>
        </w:rPr>
        <w:t>роднинско</w:t>
      </w:r>
      <w:proofErr w:type="spellEnd"/>
      <w:r w:rsidRPr="009B55DD">
        <w:rPr>
          <w:rFonts w:eastAsia="Calibri" w:cstheme="minorHAnsi"/>
          <w:b/>
          <w:sz w:val="24"/>
          <w:szCs w:val="24"/>
        </w:rPr>
        <w:t xml:space="preserve"> згрижување</w:t>
      </w:r>
      <w:r w:rsidR="00647508" w:rsidRPr="009B55DD">
        <w:rPr>
          <w:rFonts w:eastAsia="Calibri" w:cstheme="minorHAnsi"/>
          <w:b/>
          <w:sz w:val="24"/>
          <w:szCs w:val="24"/>
        </w:rPr>
        <w:t xml:space="preserve"> му се исплаќа</w:t>
      </w:r>
      <w:r w:rsidRPr="009B55DD">
        <w:rPr>
          <w:rFonts w:eastAsia="Calibri" w:cstheme="minorHAnsi"/>
          <w:b/>
          <w:sz w:val="24"/>
          <w:szCs w:val="24"/>
        </w:rPr>
        <w:t xml:space="preserve"> надоместок за згрижување</w:t>
      </w:r>
      <w:r w:rsidR="00647508" w:rsidRPr="009B55DD">
        <w:rPr>
          <w:rFonts w:eastAsia="Calibri" w:cstheme="minorHAnsi"/>
          <w:b/>
          <w:sz w:val="24"/>
          <w:szCs w:val="24"/>
        </w:rPr>
        <w:t>?</w:t>
      </w:r>
      <w:r w:rsidRPr="009B55DD">
        <w:rPr>
          <w:rFonts w:eastAsia="Calibri" w:cstheme="minorHAnsi"/>
          <w:b/>
          <w:sz w:val="24"/>
          <w:szCs w:val="24"/>
        </w:rPr>
        <w:t xml:space="preserve"> </w:t>
      </w:r>
    </w:p>
    <w:p w14:paraId="48E12911" w14:textId="150DAD69" w:rsidR="00BA5936" w:rsidRPr="009B55DD" w:rsidRDefault="00BA5936" w:rsidP="003B234A">
      <w:pPr>
        <w:pStyle w:val="ListParagraph"/>
        <w:numPr>
          <w:ilvl w:val="0"/>
          <w:numId w:val="1"/>
        </w:numPr>
        <w:spacing w:after="0" w:line="276" w:lineRule="auto"/>
        <w:ind w:left="360"/>
        <w:jc w:val="both"/>
        <w:rPr>
          <w:rFonts w:eastAsia="Calibri" w:cstheme="minorHAnsi"/>
          <w:sz w:val="24"/>
          <w:szCs w:val="24"/>
        </w:rPr>
      </w:pPr>
      <w:r w:rsidRPr="005B5B21">
        <w:rPr>
          <w:rFonts w:eastAsia="Calibri" w:cstheme="minorHAnsi"/>
          <w:b/>
          <w:sz w:val="24"/>
          <w:szCs w:val="24"/>
        </w:rPr>
        <w:t>Согласно Законот за социјалната заштита</w:t>
      </w:r>
      <w:r w:rsidR="00B31231" w:rsidRPr="005B5B21">
        <w:rPr>
          <w:rFonts w:eastAsia="Calibri" w:cstheme="minorHAnsi"/>
          <w:b/>
          <w:sz w:val="24"/>
          <w:szCs w:val="24"/>
        </w:rPr>
        <w:t xml:space="preserve">, што формира </w:t>
      </w:r>
      <w:r w:rsidR="009A1D4F" w:rsidRPr="005B5B21">
        <w:rPr>
          <w:rFonts w:eastAsia="Calibri" w:cstheme="minorHAnsi"/>
          <w:b/>
          <w:sz w:val="24"/>
          <w:szCs w:val="24"/>
        </w:rPr>
        <w:t xml:space="preserve">основачот </w:t>
      </w:r>
      <w:r w:rsidRPr="005B5B21">
        <w:rPr>
          <w:rFonts w:eastAsia="Calibri" w:cstheme="minorHAnsi"/>
          <w:b/>
          <w:sz w:val="24"/>
          <w:szCs w:val="24"/>
        </w:rPr>
        <w:t>за вршење на внатрешна контрола на работењето на установи</w:t>
      </w:r>
      <w:r w:rsidR="009A1D4F" w:rsidRPr="005B5B21">
        <w:rPr>
          <w:rFonts w:eastAsia="Calibri" w:cstheme="minorHAnsi"/>
          <w:b/>
          <w:sz w:val="24"/>
          <w:szCs w:val="24"/>
        </w:rPr>
        <w:t>те</w:t>
      </w:r>
      <w:r w:rsidRPr="005B5B21">
        <w:rPr>
          <w:rFonts w:eastAsia="Calibri" w:cstheme="minorHAnsi"/>
          <w:b/>
          <w:sz w:val="24"/>
          <w:szCs w:val="24"/>
        </w:rPr>
        <w:t xml:space="preserve"> за социјална заштита</w:t>
      </w:r>
      <w:r w:rsidR="009A1D4F" w:rsidRPr="005B5B21">
        <w:rPr>
          <w:rFonts w:eastAsia="Calibri" w:cstheme="minorHAnsi"/>
          <w:b/>
          <w:sz w:val="24"/>
          <w:szCs w:val="24"/>
        </w:rPr>
        <w:t>?</w:t>
      </w:r>
      <w:r w:rsidRPr="005B5B21">
        <w:rPr>
          <w:rFonts w:eastAsia="Calibri" w:cstheme="minorHAnsi"/>
          <w:sz w:val="24"/>
          <w:szCs w:val="24"/>
          <w:lang w:val="en-US"/>
        </w:rPr>
        <w:t xml:space="preserve"> </w:t>
      </w:r>
      <w:r w:rsidRPr="005B5B21">
        <w:rPr>
          <w:rFonts w:eastAsia="Calibri" w:cstheme="minorHAnsi"/>
          <w:sz w:val="24"/>
          <w:szCs w:val="24"/>
        </w:rPr>
        <w:t xml:space="preserve"> </w:t>
      </w:r>
      <w:bookmarkEnd w:id="27"/>
    </w:p>
    <w:p w14:paraId="07A2363E" w14:textId="47A13FC0" w:rsidR="00BA5936" w:rsidRPr="009B55DD" w:rsidRDefault="00BA5936" w:rsidP="003B234A">
      <w:pPr>
        <w:numPr>
          <w:ilvl w:val="0"/>
          <w:numId w:val="1"/>
        </w:numPr>
        <w:spacing w:after="0" w:line="276" w:lineRule="auto"/>
        <w:ind w:left="360"/>
        <w:jc w:val="both"/>
        <w:rPr>
          <w:rFonts w:eastAsia="Calibri" w:cstheme="minorHAnsi"/>
          <w:sz w:val="24"/>
          <w:szCs w:val="24"/>
        </w:rPr>
      </w:pPr>
      <w:bookmarkStart w:id="28" w:name="_Hlk171593773"/>
      <w:r w:rsidRPr="009B55DD">
        <w:rPr>
          <w:rFonts w:eastAsia="Calibri" w:cstheme="minorHAnsi"/>
          <w:b/>
          <w:sz w:val="24"/>
          <w:szCs w:val="24"/>
        </w:rPr>
        <w:t xml:space="preserve">Согласно Законот за социјалната заштита, </w:t>
      </w:r>
      <w:r w:rsidR="009A1D4F" w:rsidRPr="009B55DD">
        <w:rPr>
          <w:rFonts w:eastAsia="Calibri" w:cstheme="minorHAnsi"/>
          <w:b/>
          <w:sz w:val="24"/>
          <w:szCs w:val="24"/>
        </w:rPr>
        <w:t xml:space="preserve">кој обезбедува </w:t>
      </w:r>
      <w:r w:rsidRPr="009B55DD">
        <w:rPr>
          <w:rFonts w:eastAsia="Calibri" w:cstheme="minorHAnsi"/>
          <w:b/>
          <w:sz w:val="24"/>
          <w:szCs w:val="24"/>
        </w:rPr>
        <w:t xml:space="preserve">средства за </w:t>
      </w:r>
      <w:r w:rsidR="009A1D4F" w:rsidRPr="009B55DD">
        <w:rPr>
          <w:rFonts w:eastAsia="Calibri" w:cstheme="minorHAnsi"/>
          <w:b/>
          <w:sz w:val="24"/>
          <w:szCs w:val="24"/>
        </w:rPr>
        <w:t xml:space="preserve">обезбедување на </w:t>
      </w:r>
      <w:r w:rsidRPr="009B55DD">
        <w:rPr>
          <w:rFonts w:eastAsia="Calibri" w:cstheme="minorHAnsi"/>
          <w:b/>
          <w:sz w:val="24"/>
          <w:szCs w:val="24"/>
        </w:rPr>
        <w:t xml:space="preserve">иновативни или интервентни социјални услуги од страна на </w:t>
      </w:r>
      <w:proofErr w:type="spellStart"/>
      <w:r w:rsidRPr="009B55DD">
        <w:rPr>
          <w:rFonts w:eastAsia="Calibri" w:cstheme="minorHAnsi"/>
          <w:b/>
          <w:sz w:val="24"/>
          <w:szCs w:val="24"/>
        </w:rPr>
        <w:t>оптштините</w:t>
      </w:r>
      <w:proofErr w:type="spellEnd"/>
      <w:r w:rsidRPr="009B55DD">
        <w:rPr>
          <w:rFonts w:eastAsia="Calibri" w:cstheme="minorHAnsi"/>
          <w:b/>
          <w:sz w:val="24"/>
          <w:szCs w:val="24"/>
        </w:rPr>
        <w:t>, здруженијата или приватни даватели на услуги</w:t>
      </w:r>
      <w:r w:rsidR="009A1D4F" w:rsidRPr="009B55DD">
        <w:rPr>
          <w:rFonts w:eastAsia="Calibri" w:cstheme="minorHAnsi"/>
          <w:b/>
          <w:sz w:val="24"/>
          <w:szCs w:val="24"/>
        </w:rPr>
        <w:t>?</w:t>
      </w:r>
      <w:r w:rsidRPr="009B55DD">
        <w:rPr>
          <w:rFonts w:eastAsia="Calibri" w:cstheme="minorHAnsi"/>
          <w:b/>
          <w:sz w:val="24"/>
          <w:szCs w:val="24"/>
        </w:rPr>
        <w:t xml:space="preserve"> </w:t>
      </w:r>
      <w:bookmarkEnd w:id="28"/>
    </w:p>
    <w:p w14:paraId="2F4C6BA8" w14:textId="50C8497D" w:rsidR="00BA5936" w:rsidRPr="009B55DD" w:rsidRDefault="00BA5936" w:rsidP="003B234A">
      <w:pPr>
        <w:numPr>
          <w:ilvl w:val="0"/>
          <w:numId w:val="1"/>
        </w:numPr>
        <w:spacing w:after="0" w:line="276" w:lineRule="auto"/>
        <w:ind w:left="360"/>
        <w:jc w:val="both"/>
        <w:rPr>
          <w:rFonts w:eastAsia="Calibri" w:cstheme="minorHAnsi"/>
          <w:sz w:val="24"/>
          <w:szCs w:val="24"/>
        </w:rPr>
      </w:pPr>
      <w:bookmarkStart w:id="29" w:name="_Hlk171591673"/>
      <w:r w:rsidRPr="009B55DD">
        <w:rPr>
          <w:rFonts w:eastAsia="Calibri" w:cstheme="minorHAnsi"/>
          <w:b/>
          <w:sz w:val="24"/>
          <w:szCs w:val="24"/>
        </w:rPr>
        <w:t xml:space="preserve">Согласно Законот за социјалната заштита, </w:t>
      </w:r>
      <w:r w:rsidR="006A766F" w:rsidRPr="009B55DD">
        <w:rPr>
          <w:rFonts w:eastAsia="Calibri" w:cstheme="minorHAnsi"/>
          <w:b/>
          <w:sz w:val="24"/>
          <w:szCs w:val="24"/>
        </w:rPr>
        <w:t xml:space="preserve">кој води </w:t>
      </w:r>
      <w:r w:rsidRPr="009B55DD">
        <w:rPr>
          <w:rFonts w:eastAsia="Calibri" w:cstheme="minorHAnsi"/>
          <w:b/>
          <w:sz w:val="24"/>
          <w:szCs w:val="24"/>
        </w:rPr>
        <w:t>евиденција на лиценцирани даватели на социјални услуги според видот на социјални услуги за кои им е дадена дозвола за работа</w:t>
      </w:r>
      <w:r w:rsidR="006A766F" w:rsidRPr="009B55DD">
        <w:rPr>
          <w:rFonts w:eastAsia="Calibri" w:cstheme="minorHAnsi"/>
          <w:b/>
          <w:sz w:val="24"/>
          <w:szCs w:val="24"/>
        </w:rPr>
        <w:t>?</w:t>
      </w:r>
      <w:r w:rsidRPr="009B55DD">
        <w:rPr>
          <w:rFonts w:eastAsia="Calibri" w:cstheme="minorHAnsi"/>
          <w:b/>
          <w:sz w:val="24"/>
          <w:szCs w:val="24"/>
          <w:lang w:val="en-US"/>
        </w:rPr>
        <w:t xml:space="preserve">  </w:t>
      </w:r>
      <w:bookmarkEnd w:id="29"/>
    </w:p>
    <w:p w14:paraId="335F3606" w14:textId="78329255" w:rsidR="009B55DD" w:rsidRPr="009B55DD" w:rsidRDefault="00BA5936" w:rsidP="003B234A">
      <w:pPr>
        <w:numPr>
          <w:ilvl w:val="0"/>
          <w:numId w:val="1"/>
        </w:numPr>
        <w:spacing w:after="0" w:line="276" w:lineRule="auto"/>
        <w:ind w:left="360"/>
        <w:jc w:val="both"/>
        <w:rPr>
          <w:rFonts w:eastAsia="Calibri" w:cstheme="minorHAnsi"/>
          <w:sz w:val="24"/>
          <w:szCs w:val="24"/>
        </w:rPr>
      </w:pPr>
      <w:bookmarkStart w:id="30" w:name="_Hlk171593893"/>
      <w:r w:rsidRPr="009B55DD">
        <w:rPr>
          <w:rFonts w:eastAsia="Calibri" w:cstheme="minorHAnsi"/>
          <w:b/>
          <w:sz w:val="24"/>
          <w:szCs w:val="24"/>
        </w:rPr>
        <w:t>Согласно Законот за социјалната заштита</w:t>
      </w:r>
      <w:r w:rsidR="00855AF2" w:rsidRPr="009B55DD">
        <w:rPr>
          <w:rFonts w:eastAsia="Calibri" w:cstheme="minorHAnsi"/>
          <w:b/>
          <w:sz w:val="24"/>
          <w:szCs w:val="24"/>
        </w:rPr>
        <w:t xml:space="preserve">, кои установи не може да ги основа </w:t>
      </w:r>
      <w:r w:rsidRPr="009B55DD">
        <w:rPr>
          <w:rFonts w:eastAsia="Calibri" w:cstheme="minorHAnsi"/>
          <w:b/>
          <w:sz w:val="24"/>
          <w:szCs w:val="24"/>
        </w:rPr>
        <w:t>општината</w:t>
      </w:r>
      <w:r w:rsidR="00855AF2" w:rsidRPr="009B55DD">
        <w:rPr>
          <w:rFonts w:eastAsia="Calibri" w:cstheme="minorHAnsi"/>
          <w:b/>
          <w:sz w:val="24"/>
          <w:szCs w:val="24"/>
        </w:rPr>
        <w:t>, која</w:t>
      </w:r>
      <w:r w:rsidRPr="009B55DD">
        <w:rPr>
          <w:rFonts w:eastAsia="Calibri" w:cstheme="minorHAnsi"/>
          <w:b/>
          <w:sz w:val="24"/>
          <w:szCs w:val="24"/>
        </w:rPr>
        <w:t xml:space="preserve"> може да основа јавн</w:t>
      </w:r>
      <w:r w:rsidR="006F7EC7" w:rsidRPr="009B55DD">
        <w:rPr>
          <w:rFonts w:eastAsia="Calibri" w:cstheme="minorHAnsi"/>
          <w:b/>
          <w:sz w:val="24"/>
          <w:szCs w:val="24"/>
        </w:rPr>
        <w:t>а</w:t>
      </w:r>
      <w:r w:rsidRPr="009B55DD">
        <w:rPr>
          <w:rFonts w:eastAsia="Calibri" w:cstheme="minorHAnsi"/>
          <w:b/>
          <w:sz w:val="24"/>
          <w:szCs w:val="24"/>
        </w:rPr>
        <w:t xml:space="preserve"> установ</w:t>
      </w:r>
      <w:r w:rsidR="006F7EC7" w:rsidRPr="009B55DD">
        <w:rPr>
          <w:rFonts w:eastAsia="Calibri" w:cstheme="minorHAnsi"/>
          <w:b/>
          <w:sz w:val="24"/>
          <w:szCs w:val="24"/>
        </w:rPr>
        <w:t>а</w:t>
      </w:r>
      <w:r w:rsidRPr="009B55DD">
        <w:rPr>
          <w:rFonts w:eastAsia="Calibri" w:cstheme="minorHAnsi"/>
          <w:b/>
          <w:sz w:val="24"/>
          <w:szCs w:val="24"/>
        </w:rPr>
        <w:t xml:space="preserve"> врз основа на одобрение за основање согласно законот</w:t>
      </w:r>
      <w:r w:rsidR="00855AF2" w:rsidRPr="009B55DD">
        <w:rPr>
          <w:rFonts w:eastAsia="Calibri" w:cstheme="minorHAnsi"/>
          <w:b/>
          <w:sz w:val="24"/>
          <w:szCs w:val="24"/>
        </w:rPr>
        <w:t>?</w:t>
      </w:r>
      <w:r w:rsidRPr="009B55DD">
        <w:rPr>
          <w:rFonts w:eastAsia="Calibri" w:cstheme="minorHAnsi"/>
          <w:sz w:val="24"/>
          <w:szCs w:val="24"/>
          <w:lang w:val="en-US"/>
        </w:rPr>
        <w:t xml:space="preserve"> </w:t>
      </w:r>
      <w:r w:rsidRPr="009B55DD">
        <w:rPr>
          <w:rFonts w:eastAsia="Calibri" w:cstheme="minorHAnsi"/>
          <w:sz w:val="24"/>
          <w:szCs w:val="24"/>
        </w:rPr>
        <w:t xml:space="preserve"> </w:t>
      </w:r>
    </w:p>
    <w:bookmarkEnd w:id="30"/>
    <w:p w14:paraId="3417FB23" w14:textId="1796B345" w:rsidR="00094BB0" w:rsidRPr="00094BB0" w:rsidRDefault="00094BB0" w:rsidP="003B234A">
      <w:pPr>
        <w:numPr>
          <w:ilvl w:val="0"/>
          <w:numId w:val="1"/>
        </w:numPr>
        <w:spacing w:before="240" w:after="0" w:line="276" w:lineRule="auto"/>
        <w:ind w:left="360"/>
        <w:contextualSpacing/>
        <w:jc w:val="both"/>
        <w:rPr>
          <w:rFonts w:cstheme="minorHAnsi"/>
          <w:sz w:val="24"/>
          <w:szCs w:val="24"/>
          <w:lang w:val="en-US"/>
        </w:rPr>
      </w:pPr>
      <w:proofErr w:type="spellStart"/>
      <w:r w:rsidRPr="00094BB0">
        <w:rPr>
          <w:rFonts w:cstheme="minorHAnsi"/>
          <w:b/>
          <w:bCs/>
          <w:sz w:val="24"/>
          <w:szCs w:val="24"/>
          <w:lang w:val="en-US"/>
        </w:rPr>
        <w:t>Согласно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Законот</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заштита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кој</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решава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барање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остварување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право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од</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заштита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во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прв</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степен</w:t>
      </w:r>
      <w:proofErr w:type="spellEnd"/>
      <w:r w:rsidRPr="00094BB0">
        <w:rPr>
          <w:rFonts w:cstheme="minorHAnsi"/>
          <w:b/>
          <w:bCs/>
          <w:sz w:val="24"/>
          <w:szCs w:val="24"/>
          <w:lang w:val="en-US"/>
        </w:rPr>
        <w:t xml:space="preserve">? </w:t>
      </w:r>
    </w:p>
    <w:p w14:paraId="56E013BB" w14:textId="0B681DFC" w:rsidR="00094BB0" w:rsidRPr="00094BB0" w:rsidRDefault="00094BB0" w:rsidP="003B234A">
      <w:pPr>
        <w:numPr>
          <w:ilvl w:val="0"/>
          <w:numId w:val="1"/>
        </w:numPr>
        <w:spacing w:before="240" w:after="0" w:line="276" w:lineRule="auto"/>
        <w:ind w:left="360"/>
        <w:contextualSpacing/>
        <w:jc w:val="both"/>
        <w:rPr>
          <w:rFonts w:cstheme="minorHAnsi"/>
          <w:sz w:val="24"/>
          <w:szCs w:val="24"/>
          <w:lang w:val="en-US"/>
        </w:rPr>
      </w:pPr>
      <w:proofErr w:type="spellStart"/>
      <w:r w:rsidRPr="00094BB0">
        <w:rPr>
          <w:rFonts w:cstheme="minorHAnsi"/>
          <w:b/>
          <w:bCs/>
          <w:sz w:val="24"/>
          <w:szCs w:val="24"/>
          <w:lang w:val="en-US"/>
        </w:rPr>
        <w:t>Согласно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Законот</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заштита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во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постапката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остварување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правата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од</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заштита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од</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кој</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закон</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применуваат</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одредбите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доколку</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овој</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закон</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поинаку</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не</w:t>
      </w:r>
      <w:proofErr w:type="spellEnd"/>
      <w:r w:rsidRPr="00094BB0">
        <w:rPr>
          <w:rFonts w:cstheme="minorHAnsi"/>
          <w:b/>
          <w:bCs/>
          <w:sz w:val="24"/>
          <w:szCs w:val="24"/>
          <w:lang w:val="en-US"/>
        </w:rPr>
        <w:t xml:space="preserve"> е </w:t>
      </w:r>
      <w:proofErr w:type="spellStart"/>
      <w:r w:rsidRPr="00094BB0">
        <w:rPr>
          <w:rFonts w:cstheme="minorHAnsi"/>
          <w:b/>
          <w:bCs/>
          <w:sz w:val="24"/>
          <w:szCs w:val="24"/>
          <w:lang w:val="en-US"/>
        </w:rPr>
        <w:t>определено</w:t>
      </w:r>
      <w:proofErr w:type="spellEnd"/>
      <w:r w:rsidRPr="00094BB0">
        <w:rPr>
          <w:rFonts w:cstheme="minorHAnsi"/>
          <w:b/>
          <w:bCs/>
          <w:sz w:val="24"/>
          <w:szCs w:val="24"/>
          <w:lang w:val="en-US"/>
        </w:rPr>
        <w:t xml:space="preserve">? </w:t>
      </w:r>
    </w:p>
    <w:p w14:paraId="2AFE36CA" w14:textId="53151E97" w:rsidR="00094BB0" w:rsidRPr="00522BD7" w:rsidRDefault="00094BB0" w:rsidP="003B234A">
      <w:pPr>
        <w:numPr>
          <w:ilvl w:val="0"/>
          <w:numId w:val="1"/>
        </w:numPr>
        <w:spacing w:before="240" w:after="0" w:line="276" w:lineRule="auto"/>
        <w:ind w:left="450" w:hanging="450"/>
        <w:contextualSpacing/>
        <w:jc w:val="both"/>
        <w:rPr>
          <w:rFonts w:cstheme="minorHAnsi"/>
          <w:sz w:val="24"/>
          <w:szCs w:val="24"/>
          <w:lang w:val="en-US"/>
        </w:rPr>
      </w:pPr>
      <w:proofErr w:type="spellStart"/>
      <w:r w:rsidRPr="00522BD7">
        <w:rPr>
          <w:rFonts w:cstheme="minorHAnsi"/>
          <w:b/>
          <w:bCs/>
          <w:sz w:val="24"/>
          <w:szCs w:val="24"/>
          <w:lang w:val="en-US"/>
        </w:rPr>
        <w:t>Согласно</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Законот</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социјалната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заштита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кој</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го</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подготвува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годишниот</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план</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вработување</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во</w:t>
      </w:r>
      <w:proofErr w:type="spellEnd"/>
      <w:r w:rsidRPr="00522BD7">
        <w:rPr>
          <w:rFonts w:cstheme="minorHAnsi"/>
          <w:b/>
          <w:bCs/>
          <w:sz w:val="24"/>
          <w:szCs w:val="24"/>
          <w:lang w:val="en-US"/>
        </w:rPr>
        <w:t xml:space="preserve"> </w:t>
      </w:r>
      <w:r w:rsidRPr="00522BD7">
        <w:rPr>
          <w:rFonts w:cstheme="minorHAnsi"/>
          <w:b/>
          <w:bCs/>
          <w:sz w:val="24"/>
          <w:szCs w:val="24"/>
        </w:rPr>
        <w:t>ј</w:t>
      </w:r>
      <w:proofErr w:type="spellStart"/>
      <w:r w:rsidRPr="00522BD7">
        <w:rPr>
          <w:rFonts w:cstheme="minorHAnsi"/>
          <w:b/>
          <w:bCs/>
          <w:sz w:val="24"/>
          <w:szCs w:val="24"/>
          <w:lang w:val="en-US"/>
        </w:rPr>
        <w:t>авната</w:t>
      </w:r>
      <w:proofErr w:type="spellEnd"/>
      <w:r w:rsidRPr="00522BD7">
        <w:rPr>
          <w:rFonts w:cstheme="minorHAnsi"/>
          <w:b/>
          <w:bCs/>
          <w:sz w:val="24"/>
          <w:szCs w:val="24"/>
          <w:lang w:val="en-US"/>
        </w:rPr>
        <w:t xml:space="preserve"> </w:t>
      </w:r>
      <w:r w:rsidRPr="00522BD7">
        <w:rPr>
          <w:rFonts w:cstheme="minorHAnsi"/>
          <w:b/>
          <w:bCs/>
          <w:sz w:val="24"/>
          <w:szCs w:val="24"/>
        </w:rPr>
        <w:t>у</w:t>
      </w:r>
      <w:proofErr w:type="spellStart"/>
      <w:r w:rsidRPr="00522BD7">
        <w:rPr>
          <w:rFonts w:cstheme="minorHAnsi"/>
          <w:b/>
          <w:bCs/>
          <w:sz w:val="24"/>
          <w:szCs w:val="24"/>
          <w:lang w:val="en-US"/>
        </w:rPr>
        <w:t>станова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следната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година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согласно</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со</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Законот</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за</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вработените</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во</w:t>
      </w:r>
      <w:proofErr w:type="spellEnd"/>
      <w:r w:rsidRPr="00522BD7">
        <w:rPr>
          <w:rFonts w:cstheme="minorHAnsi"/>
          <w:b/>
          <w:bCs/>
          <w:sz w:val="24"/>
          <w:szCs w:val="24"/>
          <w:lang w:val="en-US"/>
        </w:rPr>
        <w:t xml:space="preserve"> </w:t>
      </w:r>
      <w:r w:rsidRPr="00522BD7">
        <w:rPr>
          <w:rFonts w:cstheme="minorHAnsi"/>
          <w:b/>
          <w:bCs/>
          <w:sz w:val="24"/>
          <w:szCs w:val="24"/>
        </w:rPr>
        <w:t>ј</w:t>
      </w:r>
      <w:proofErr w:type="spellStart"/>
      <w:r w:rsidRPr="00522BD7">
        <w:rPr>
          <w:rFonts w:cstheme="minorHAnsi"/>
          <w:b/>
          <w:bCs/>
          <w:sz w:val="24"/>
          <w:szCs w:val="24"/>
          <w:lang w:val="en-US"/>
        </w:rPr>
        <w:t>авниот</w:t>
      </w:r>
      <w:proofErr w:type="spellEnd"/>
      <w:r w:rsidRPr="00522BD7">
        <w:rPr>
          <w:rFonts w:cstheme="minorHAnsi"/>
          <w:b/>
          <w:bCs/>
          <w:sz w:val="24"/>
          <w:szCs w:val="24"/>
          <w:lang w:val="en-US"/>
        </w:rPr>
        <w:t xml:space="preserve"> </w:t>
      </w:r>
      <w:proofErr w:type="spellStart"/>
      <w:r w:rsidRPr="00522BD7">
        <w:rPr>
          <w:rFonts w:cstheme="minorHAnsi"/>
          <w:b/>
          <w:bCs/>
          <w:sz w:val="24"/>
          <w:szCs w:val="24"/>
          <w:lang w:val="en-US"/>
        </w:rPr>
        <w:t>сектор</w:t>
      </w:r>
      <w:proofErr w:type="spellEnd"/>
      <w:r w:rsidRPr="00522BD7">
        <w:rPr>
          <w:rFonts w:cstheme="minorHAnsi"/>
          <w:b/>
          <w:bCs/>
          <w:sz w:val="24"/>
          <w:szCs w:val="24"/>
          <w:lang w:val="en-US"/>
        </w:rPr>
        <w:t xml:space="preserve">? </w:t>
      </w:r>
    </w:p>
    <w:p w14:paraId="7BD24039" w14:textId="6C437812" w:rsidR="00DB4297" w:rsidRPr="009B55DD" w:rsidRDefault="00094BB0" w:rsidP="003B234A">
      <w:pPr>
        <w:numPr>
          <w:ilvl w:val="0"/>
          <w:numId w:val="1"/>
        </w:numPr>
        <w:spacing w:before="240" w:after="0" w:line="276" w:lineRule="auto"/>
        <w:ind w:left="360"/>
        <w:contextualSpacing/>
        <w:jc w:val="both"/>
        <w:rPr>
          <w:rFonts w:cstheme="minorHAnsi"/>
          <w:sz w:val="24"/>
          <w:szCs w:val="24"/>
          <w:lang w:val="en-US"/>
        </w:rPr>
      </w:pPr>
      <w:proofErr w:type="spellStart"/>
      <w:r w:rsidRPr="00094BB0">
        <w:rPr>
          <w:rFonts w:cstheme="minorHAnsi"/>
          <w:b/>
          <w:bCs/>
          <w:sz w:val="24"/>
          <w:szCs w:val="24"/>
          <w:lang w:val="en-US"/>
        </w:rPr>
        <w:t>Согласно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Законот</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заштита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кој</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врши</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надзор</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над</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стручната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работа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установата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заштита</w:t>
      </w:r>
      <w:proofErr w:type="spellEnd"/>
      <w:r w:rsidRPr="00094BB0">
        <w:rPr>
          <w:rFonts w:cstheme="minorHAnsi"/>
          <w:b/>
          <w:bCs/>
          <w:sz w:val="24"/>
          <w:szCs w:val="24"/>
          <w:lang w:val="en-US"/>
        </w:rPr>
        <w:t xml:space="preserve"> и </w:t>
      </w:r>
      <w:proofErr w:type="spellStart"/>
      <w:r w:rsidRPr="00094BB0">
        <w:rPr>
          <w:rFonts w:cstheme="minorHAnsi"/>
          <w:b/>
          <w:bCs/>
          <w:sz w:val="24"/>
          <w:szCs w:val="24"/>
          <w:lang w:val="en-US"/>
        </w:rPr>
        <w:t>работниците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во</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неа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како</w:t>
      </w:r>
      <w:proofErr w:type="spellEnd"/>
      <w:r w:rsidRPr="00094BB0">
        <w:rPr>
          <w:rFonts w:cstheme="minorHAnsi"/>
          <w:b/>
          <w:bCs/>
          <w:sz w:val="24"/>
          <w:szCs w:val="24"/>
          <w:lang w:val="en-US"/>
        </w:rPr>
        <w:t xml:space="preserve"> и </w:t>
      </w:r>
      <w:proofErr w:type="spellStart"/>
      <w:r w:rsidRPr="00094BB0">
        <w:rPr>
          <w:rFonts w:cstheme="minorHAnsi"/>
          <w:b/>
          <w:bCs/>
          <w:sz w:val="24"/>
          <w:szCs w:val="24"/>
          <w:lang w:val="en-US"/>
        </w:rPr>
        <w:t>над</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другите</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даватели</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на</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социјални</w:t>
      </w:r>
      <w:proofErr w:type="spellEnd"/>
      <w:r w:rsidRPr="00094BB0">
        <w:rPr>
          <w:rFonts w:cstheme="minorHAnsi"/>
          <w:b/>
          <w:bCs/>
          <w:sz w:val="24"/>
          <w:szCs w:val="24"/>
          <w:lang w:val="en-US"/>
        </w:rPr>
        <w:t xml:space="preserve"> </w:t>
      </w:r>
      <w:proofErr w:type="spellStart"/>
      <w:r w:rsidRPr="00094BB0">
        <w:rPr>
          <w:rFonts w:cstheme="minorHAnsi"/>
          <w:b/>
          <w:bCs/>
          <w:sz w:val="24"/>
          <w:szCs w:val="24"/>
          <w:lang w:val="en-US"/>
        </w:rPr>
        <w:t>услуги</w:t>
      </w:r>
      <w:proofErr w:type="spellEnd"/>
      <w:r w:rsidRPr="00094BB0">
        <w:rPr>
          <w:rFonts w:cstheme="minorHAnsi"/>
          <w:b/>
          <w:bCs/>
          <w:sz w:val="24"/>
          <w:szCs w:val="24"/>
          <w:lang w:val="en-US"/>
        </w:rPr>
        <w:t xml:space="preserve">? </w:t>
      </w:r>
    </w:p>
    <w:p w14:paraId="4CB5B7D4" w14:textId="736235FC" w:rsidR="00AF46DF" w:rsidRPr="009B55DD" w:rsidRDefault="00AF46DF" w:rsidP="003B234A">
      <w:pPr>
        <w:pStyle w:val="ListParagraph"/>
        <w:numPr>
          <w:ilvl w:val="0"/>
          <w:numId w:val="1"/>
        </w:numPr>
        <w:tabs>
          <w:tab w:val="left" w:pos="270"/>
        </w:tabs>
        <w:spacing w:after="0" w:line="276" w:lineRule="auto"/>
        <w:ind w:left="360"/>
        <w:jc w:val="both"/>
        <w:rPr>
          <w:rFonts w:eastAsia="Times New Roman" w:cstheme="minorHAnsi"/>
          <w:sz w:val="24"/>
          <w:szCs w:val="24"/>
          <w:lang w:val="en-US" w:eastAsia="en-GB"/>
        </w:rPr>
      </w:pPr>
      <w:r w:rsidRPr="00690E10">
        <w:rPr>
          <w:rFonts w:eastAsia="Times New Roman" w:cstheme="minorHAnsi"/>
          <w:b/>
          <w:sz w:val="24"/>
          <w:szCs w:val="24"/>
          <w:lang w:eastAsia="en-GB"/>
        </w:rPr>
        <w:t>Согласно Законот за семејството, дали заедница на живот на маж и жена која не е заснована во согласност со одредбите на Законот за семејството (вонбрачна з</w:t>
      </w:r>
      <w:r w:rsidRPr="00690E10">
        <w:rPr>
          <w:rFonts w:eastAsia="Times New Roman" w:cstheme="minorHAnsi"/>
          <w:b/>
          <w:sz w:val="24"/>
          <w:szCs w:val="24"/>
          <w:lang w:val="en-US" w:eastAsia="en-GB"/>
        </w:rPr>
        <w:t>a</w:t>
      </w:r>
      <w:r w:rsidRPr="00690E10">
        <w:rPr>
          <w:rFonts w:eastAsia="Times New Roman" w:cstheme="minorHAnsi"/>
          <w:b/>
          <w:sz w:val="24"/>
          <w:szCs w:val="24"/>
          <w:lang w:eastAsia="en-GB"/>
        </w:rPr>
        <w:t xml:space="preserve">едница) и која траела најмалку една година е изедначена со брачна заедница?  </w:t>
      </w:r>
    </w:p>
    <w:p w14:paraId="218183A9" w14:textId="19BDF0AC" w:rsidR="00AF46DF" w:rsidRPr="009B55DD" w:rsidRDefault="00AF46DF" w:rsidP="003B234A">
      <w:pPr>
        <w:pStyle w:val="ListParagraph"/>
        <w:numPr>
          <w:ilvl w:val="0"/>
          <w:numId w:val="1"/>
        </w:numPr>
        <w:spacing w:after="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t xml:space="preserve">Согласно Законот за семејството, кој ги врши работите сврзани со посебната заштита и помош на семејството, семејното насилство, дел од работите сврзани со посвојувањето, како и работите на старателството, утврдени со Законот за семејството? </w:t>
      </w:r>
    </w:p>
    <w:p w14:paraId="59149344" w14:textId="77777777" w:rsidR="003B234A" w:rsidRDefault="00AF46DF" w:rsidP="003B234A">
      <w:pPr>
        <w:pStyle w:val="ListParagraph"/>
        <w:numPr>
          <w:ilvl w:val="0"/>
          <w:numId w:val="1"/>
        </w:numPr>
        <w:spacing w:after="0" w:line="276" w:lineRule="auto"/>
        <w:ind w:left="360"/>
        <w:jc w:val="both"/>
        <w:rPr>
          <w:rFonts w:eastAsia="Times New Roman" w:cstheme="minorHAnsi"/>
          <w:b/>
          <w:sz w:val="24"/>
          <w:szCs w:val="24"/>
          <w:lang w:eastAsia="en-GB"/>
        </w:rPr>
      </w:pPr>
      <w:r w:rsidRPr="009B55DD">
        <w:rPr>
          <w:rFonts w:eastAsia="Times New Roman" w:cstheme="minorHAnsi"/>
          <w:b/>
          <w:sz w:val="24"/>
          <w:szCs w:val="24"/>
          <w:lang w:eastAsia="en-GB"/>
        </w:rPr>
        <w:t xml:space="preserve">Согласно Законот за семејството, кој може да дозволи склучување на брак на лице кое  наполнило 16 години од животот? </w:t>
      </w:r>
    </w:p>
    <w:p w14:paraId="019954CB" w14:textId="6333E63D" w:rsidR="00AF46DF" w:rsidRPr="003B234A" w:rsidRDefault="00AF46DF" w:rsidP="003B234A">
      <w:pPr>
        <w:pStyle w:val="ListParagraph"/>
        <w:numPr>
          <w:ilvl w:val="0"/>
          <w:numId w:val="1"/>
        </w:numPr>
        <w:spacing w:after="0" w:line="276" w:lineRule="auto"/>
        <w:ind w:left="360"/>
        <w:jc w:val="both"/>
        <w:rPr>
          <w:rFonts w:eastAsia="Times New Roman" w:cstheme="minorHAnsi"/>
          <w:b/>
          <w:sz w:val="24"/>
          <w:szCs w:val="24"/>
          <w:lang w:eastAsia="en-GB"/>
        </w:rPr>
      </w:pPr>
      <w:r w:rsidRPr="003B234A">
        <w:rPr>
          <w:rFonts w:eastAsia="Times New Roman" w:cstheme="minorHAnsi"/>
          <w:b/>
          <w:sz w:val="24"/>
          <w:szCs w:val="24"/>
          <w:lang w:eastAsia="en-GB"/>
        </w:rPr>
        <w:t>Согласно Законот за семејството, кој може да го одземе детето од едниот и да го довери на чување и воспитание на другиот родител, некое друго лице или на соодветна установа</w:t>
      </w:r>
      <w:r w:rsidR="003B234A" w:rsidRPr="003B234A">
        <w:rPr>
          <w:rFonts w:eastAsia="Times New Roman" w:cstheme="minorHAnsi"/>
          <w:b/>
          <w:sz w:val="24"/>
          <w:szCs w:val="24"/>
          <w:lang w:eastAsia="en-GB"/>
        </w:rPr>
        <w:t>?</w:t>
      </w:r>
      <w:r w:rsidRPr="003B234A">
        <w:rPr>
          <w:rFonts w:eastAsia="Times New Roman" w:cstheme="minorHAnsi"/>
          <w:b/>
          <w:sz w:val="24"/>
          <w:szCs w:val="24"/>
          <w:lang w:eastAsia="en-GB"/>
        </w:rPr>
        <w:t xml:space="preserve"> </w:t>
      </w:r>
    </w:p>
    <w:p w14:paraId="7256A82A" w14:textId="77777777" w:rsidR="00AF46DF" w:rsidRPr="009B55DD" w:rsidRDefault="00AF46DF" w:rsidP="005B5B21">
      <w:pPr>
        <w:spacing w:after="0" w:line="276" w:lineRule="auto"/>
        <w:jc w:val="both"/>
        <w:rPr>
          <w:rFonts w:eastAsia="Times New Roman" w:cstheme="minorHAnsi"/>
          <w:sz w:val="24"/>
          <w:szCs w:val="24"/>
          <w:lang w:eastAsia="en-GB"/>
        </w:rPr>
      </w:pPr>
    </w:p>
    <w:p w14:paraId="692A3809" w14:textId="07D5B76B" w:rsidR="00AF46DF" w:rsidRPr="009B55DD" w:rsidRDefault="00AF46DF" w:rsidP="003B234A">
      <w:pPr>
        <w:pStyle w:val="ListParagraph"/>
        <w:numPr>
          <w:ilvl w:val="0"/>
          <w:numId w:val="1"/>
        </w:numPr>
        <w:spacing w:after="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lastRenderedPageBreak/>
        <w:t xml:space="preserve">Согласно Законот за семејството, на кого старателот, лицето, другото семејство и установа во која е сместено лицето под старателство се должни да му доставуваат извештај за својата работа? </w:t>
      </w:r>
    </w:p>
    <w:p w14:paraId="1D42E6FB" w14:textId="327F2A4E" w:rsidR="00AF46DF" w:rsidRPr="009B55DD" w:rsidRDefault="00AF46DF" w:rsidP="003B234A">
      <w:pPr>
        <w:pStyle w:val="ListParagraph"/>
        <w:numPr>
          <w:ilvl w:val="0"/>
          <w:numId w:val="1"/>
        </w:numPr>
        <w:spacing w:before="9" w:after="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t xml:space="preserve">Согласно Законот за семејството, по засновање на потполно посвојување, кои лица се запишуваат, како родители на детето во матичната книга на родените? </w:t>
      </w:r>
    </w:p>
    <w:p w14:paraId="5DFD40A0" w14:textId="5386B7DE" w:rsidR="00AF46DF" w:rsidRPr="009B55DD" w:rsidRDefault="00AF46DF" w:rsidP="003B234A">
      <w:pPr>
        <w:pStyle w:val="ListParagraph"/>
        <w:numPr>
          <w:ilvl w:val="0"/>
          <w:numId w:val="1"/>
        </w:numPr>
        <w:spacing w:after="0" w:line="276" w:lineRule="auto"/>
        <w:ind w:left="360"/>
        <w:jc w:val="both"/>
        <w:rPr>
          <w:rFonts w:eastAsia="Times New Roman" w:cstheme="minorHAnsi"/>
          <w:b/>
          <w:sz w:val="24"/>
          <w:szCs w:val="24"/>
          <w:lang w:eastAsia="en-GB"/>
        </w:rPr>
      </w:pPr>
      <w:r w:rsidRPr="009B55DD">
        <w:rPr>
          <w:rFonts w:eastAsia="Times New Roman" w:cstheme="minorHAnsi"/>
          <w:b/>
          <w:sz w:val="24"/>
          <w:szCs w:val="24"/>
          <w:lang w:eastAsia="en-GB"/>
        </w:rPr>
        <w:t xml:space="preserve">Согласно Законот за семејството, дали ако полнолетно лице е неспособно за работа поради болест, физички или психички недостаток, родителите се должни да го издржуваат? </w:t>
      </w:r>
    </w:p>
    <w:p w14:paraId="5FCEB288" w14:textId="7248AF10" w:rsidR="00834526" w:rsidRPr="009B55DD" w:rsidRDefault="00AF46DF" w:rsidP="003B234A">
      <w:pPr>
        <w:pStyle w:val="ListParagraph"/>
        <w:numPr>
          <w:ilvl w:val="0"/>
          <w:numId w:val="1"/>
        </w:numPr>
        <w:spacing w:after="0" w:line="276" w:lineRule="auto"/>
        <w:ind w:left="360"/>
        <w:jc w:val="both"/>
        <w:rPr>
          <w:rFonts w:eastAsia="Times New Roman" w:cstheme="minorHAnsi"/>
          <w:b/>
          <w:sz w:val="24"/>
          <w:szCs w:val="24"/>
          <w:lang w:eastAsia="en-GB"/>
        </w:rPr>
      </w:pPr>
      <w:r w:rsidRPr="009B55DD">
        <w:rPr>
          <w:rFonts w:eastAsia="Times New Roman" w:cstheme="minorHAnsi"/>
          <w:b/>
          <w:sz w:val="24"/>
          <w:szCs w:val="24"/>
          <w:lang w:eastAsia="en-GB"/>
        </w:rPr>
        <w:t xml:space="preserve">Согласно Законот за семејството, кое дете е дете без родителска грижа? </w:t>
      </w:r>
    </w:p>
    <w:p w14:paraId="0FF191BE" w14:textId="6970FCD5" w:rsidR="00AF46DF" w:rsidRPr="009B55DD" w:rsidRDefault="00AF46DF" w:rsidP="003B234A">
      <w:pPr>
        <w:pStyle w:val="ListParagraph"/>
        <w:numPr>
          <w:ilvl w:val="0"/>
          <w:numId w:val="1"/>
        </w:numPr>
        <w:spacing w:after="0" w:line="276" w:lineRule="auto"/>
        <w:ind w:left="360"/>
        <w:jc w:val="both"/>
        <w:rPr>
          <w:rFonts w:eastAsia="Times New Roman" w:cstheme="minorHAnsi"/>
          <w:b/>
          <w:sz w:val="24"/>
          <w:szCs w:val="24"/>
          <w:lang w:eastAsia="en-GB"/>
        </w:rPr>
      </w:pPr>
      <w:r w:rsidRPr="009B55DD">
        <w:rPr>
          <w:rFonts w:eastAsia="Times New Roman" w:cstheme="minorHAnsi"/>
          <w:b/>
          <w:sz w:val="24"/>
          <w:szCs w:val="24"/>
          <w:lang w:eastAsia="en-GB"/>
        </w:rPr>
        <w:t xml:space="preserve">Согласно Законот за семејството, со чие одобрение родителите на детето </w:t>
      </w:r>
      <w:r w:rsidRPr="009B55DD">
        <w:rPr>
          <w:rFonts w:eastAsia="Times New Roman" w:cstheme="minorHAnsi"/>
          <w:b/>
          <w:sz w:val="24"/>
          <w:szCs w:val="24"/>
          <w:lang w:val="ru-RU" w:eastAsia="en-GB"/>
        </w:rPr>
        <w:t>можат</w:t>
      </w:r>
      <w:r w:rsidRPr="009B55DD">
        <w:rPr>
          <w:rFonts w:eastAsia="Times New Roman" w:cstheme="minorHAnsi"/>
          <w:sz w:val="24"/>
          <w:szCs w:val="24"/>
          <w:lang w:val="ru-RU" w:eastAsia="en-GB"/>
        </w:rPr>
        <w:t xml:space="preserve"> </w:t>
      </w:r>
      <w:r w:rsidRPr="003B234A">
        <w:rPr>
          <w:rFonts w:eastAsia="Times New Roman" w:cstheme="minorHAnsi"/>
          <w:b/>
          <w:sz w:val="24"/>
          <w:szCs w:val="24"/>
          <w:lang w:val="ru-RU" w:eastAsia="en-GB"/>
        </w:rPr>
        <w:t>да го</w:t>
      </w:r>
      <w:r w:rsidRPr="009B55DD">
        <w:rPr>
          <w:rFonts w:eastAsia="Times New Roman" w:cstheme="minorHAnsi"/>
          <w:sz w:val="24"/>
          <w:szCs w:val="24"/>
          <w:lang w:val="ru-RU" w:eastAsia="en-GB"/>
        </w:rPr>
        <w:t xml:space="preserve"> </w:t>
      </w:r>
      <w:r w:rsidRPr="009B55DD">
        <w:rPr>
          <w:rFonts w:eastAsia="Times New Roman" w:cstheme="minorHAnsi"/>
          <w:b/>
          <w:sz w:val="24"/>
          <w:szCs w:val="24"/>
          <w:lang w:val="ru-RU" w:eastAsia="en-GB"/>
        </w:rPr>
        <w:t>отуѓат или оптоварат имотот на своето дете заради негово издржување, воспитание и образование или ако тоа го бараат некои други интереси, како и кога тоа го бараат неопходни потреби на семејната заедница?</w:t>
      </w:r>
      <w:r w:rsidRPr="009B55DD">
        <w:rPr>
          <w:rFonts w:eastAsia="Times New Roman" w:cstheme="minorHAnsi"/>
          <w:sz w:val="24"/>
          <w:szCs w:val="24"/>
          <w:lang w:val="ru-RU" w:eastAsia="en-GB"/>
        </w:rPr>
        <w:t xml:space="preserve">  </w:t>
      </w:r>
      <w:r w:rsidRPr="009B55DD">
        <w:rPr>
          <w:rFonts w:eastAsia="Times New Roman" w:cstheme="minorHAnsi"/>
          <w:b/>
          <w:sz w:val="24"/>
          <w:szCs w:val="24"/>
          <w:lang w:val="ru-RU" w:eastAsia="en-GB"/>
        </w:rPr>
        <w:t xml:space="preserve"> </w:t>
      </w:r>
    </w:p>
    <w:p w14:paraId="67792F96" w14:textId="5D68DD2E" w:rsidR="00AF46DF" w:rsidRPr="009B55DD" w:rsidRDefault="00AF46DF" w:rsidP="003B234A">
      <w:pPr>
        <w:pStyle w:val="ListParagraph"/>
        <w:numPr>
          <w:ilvl w:val="0"/>
          <w:numId w:val="1"/>
        </w:numPr>
        <w:spacing w:after="0" w:line="276" w:lineRule="auto"/>
        <w:ind w:left="360"/>
        <w:jc w:val="both"/>
        <w:rPr>
          <w:rFonts w:eastAsia="Times New Roman" w:cstheme="minorHAnsi"/>
          <w:b/>
          <w:sz w:val="24"/>
          <w:szCs w:val="24"/>
          <w:lang w:eastAsia="en-GB"/>
        </w:rPr>
      </w:pPr>
      <w:r w:rsidRPr="009B55DD">
        <w:rPr>
          <w:rFonts w:eastAsia="Times New Roman" w:cstheme="minorHAnsi"/>
          <w:b/>
          <w:sz w:val="24"/>
          <w:szCs w:val="24"/>
          <w:lang w:eastAsia="en-GB"/>
        </w:rPr>
        <w:t xml:space="preserve">Согласно Законот за семејството, кој </w:t>
      </w:r>
      <w:r w:rsidRPr="009B55DD">
        <w:rPr>
          <w:rFonts w:eastAsia="Times New Roman" w:cstheme="minorHAnsi"/>
          <w:b/>
          <w:sz w:val="24"/>
          <w:szCs w:val="24"/>
          <w:lang w:val="ru-RU" w:eastAsia="en-GB"/>
        </w:rPr>
        <w:t xml:space="preserve">во </w:t>
      </w:r>
      <w:r w:rsidRPr="009B55DD">
        <w:rPr>
          <w:rFonts w:eastAsia="Times New Roman" w:cstheme="minorHAnsi"/>
          <w:b/>
          <w:sz w:val="24"/>
          <w:szCs w:val="24"/>
          <w:lang w:eastAsia="en-GB"/>
        </w:rPr>
        <w:t>бракоразводниот спор</w:t>
      </w:r>
      <w:r w:rsidRPr="009B55DD">
        <w:rPr>
          <w:rFonts w:eastAsia="Times New Roman" w:cstheme="minorHAnsi"/>
          <w:b/>
          <w:sz w:val="24"/>
          <w:szCs w:val="24"/>
          <w:lang w:val="ru-RU" w:eastAsia="en-GB"/>
        </w:rPr>
        <w:t xml:space="preserve"> дава предлог до надлежниот суд за чување, издржување и воспитание на децата, а може во границите на овој предлог, да изнесува нови факти и докази што странките не ги навеле, да вложува правни средства и да презема други процесни дејства во интерес на децата</w:t>
      </w:r>
      <w:r w:rsidRPr="009B55DD">
        <w:rPr>
          <w:rFonts w:eastAsia="Times New Roman" w:cstheme="minorHAnsi"/>
          <w:b/>
          <w:sz w:val="24"/>
          <w:szCs w:val="24"/>
          <w:lang w:eastAsia="en-GB"/>
        </w:rPr>
        <w:t xml:space="preserve">?  </w:t>
      </w:r>
    </w:p>
    <w:p w14:paraId="1258BD1B" w14:textId="1AFA06CE" w:rsidR="00AF46DF" w:rsidRPr="009B55DD" w:rsidRDefault="00AF46DF" w:rsidP="003B234A">
      <w:pPr>
        <w:pStyle w:val="ListParagraph"/>
        <w:numPr>
          <w:ilvl w:val="0"/>
          <w:numId w:val="1"/>
        </w:numPr>
        <w:tabs>
          <w:tab w:val="left" w:pos="360"/>
        </w:tabs>
        <w:spacing w:before="4" w:after="0" w:line="276" w:lineRule="auto"/>
        <w:ind w:left="360"/>
        <w:jc w:val="both"/>
        <w:rPr>
          <w:rFonts w:eastAsia="Times New Roman" w:cstheme="minorHAnsi"/>
          <w:sz w:val="24"/>
          <w:szCs w:val="24"/>
          <w:lang w:val="en-US" w:eastAsia="en-GB"/>
        </w:rPr>
      </w:pPr>
      <w:r w:rsidRPr="009B55DD">
        <w:rPr>
          <w:rFonts w:eastAsia="Times New Roman" w:cstheme="minorHAnsi"/>
          <w:b/>
          <w:sz w:val="24"/>
          <w:szCs w:val="24"/>
          <w:lang w:eastAsia="en-GB"/>
        </w:rPr>
        <w:t xml:space="preserve">Согласно Законот за семејство, која е максималната дозволена старосна граница меѓу </w:t>
      </w:r>
      <w:proofErr w:type="spellStart"/>
      <w:r w:rsidRPr="009B55DD">
        <w:rPr>
          <w:rFonts w:eastAsia="Times New Roman" w:cstheme="minorHAnsi"/>
          <w:b/>
          <w:sz w:val="24"/>
          <w:szCs w:val="24"/>
          <w:lang w:eastAsia="en-GB"/>
        </w:rPr>
        <w:t>посвоителот</w:t>
      </w:r>
      <w:proofErr w:type="spellEnd"/>
      <w:r w:rsidRPr="009B55DD">
        <w:rPr>
          <w:rFonts w:eastAsia="Times New Roman" w:cstheme="minorHAnsi"/>
          <w:b/>
          <w:sz w:val="24"/>
          <w:szCs w:val="24"/>
          <w:lang w:eastAsia="en-GB"/>
        </w:rPr>
        <w:t xml:space="preserve"> и </w:t>
      </w:r>
      <w:proofErr w:type="spellStart"/>
      <w:r w:rsidRPr="009B55DD">
        <w:rPr>
          <w:rFonts w:eastAsia="Times New Roman" w:cstheme="minorHAnsi"/>
          <w:b/>
          <w:sz w:val="24"/>
          <w:szCs w:val="24"/>
          <w:lang w:eastAsia="en-GB"/>
        </w:rPr>
        <w:t>посвоеникот</w:t>
      </w:r>
      <w:proofErr w:type="spellEnd"/>
      <w:r w:rsidRPr="009B55DD">
        <w:rPr>
          <w:rFonts w:eastAsia="Times New Roman" w:cstheme="minorHAnsi"/>
          <w:b/>
          <w:sz w:val="24"/>
          <w:szCs w:val="24"/>
          <w:lang w:eastAsia="en-GB"/>
        </w:rPr>
        <w:t xml:space="preserve">? </w:t>
      </w:r>
    </w:p>
    <w:p w14:paraId="66129966" w14:textId="04E3BF31" w:rsidR="00AF46DF" w:rsidRPr="009B55DD" w:rsidRDefault="00AF46DF" w:rsidP="003B234A">
      <w:pPr>
        <w:pStyle w:val="ListParagraph"/>
        <w:numPr>
          <w:ilvl w:val="0"/>
          <w:numId w:val="1"/>
        </w:numPr>
        <w:spacing w:after="0" w:line="276" w:lineRule="auto"/>
        <w:ind w:left="360"/>
        <w:jc w:val="both"/>
        <w:rPr>
          <w:rFonts w:eastAsia="Times New Roman" w:cstheme="minorHAnsi"/>
          <w:b/>
          <w:sz w:val="24"/>
          <w:szCs w:val="24"/>
          <w:lang w:val="ru-RU" w:eastAsia="en-GB"/>
        </w:rPr>
      </w:pPr>
      <w:r w:rsidRPr="009B55DD">
        <w:rPr>
          <w:rFonts w:eastAsia="Times New Roman" w:cstheme="minorHAnsi"/>
          <w:b/>
          <w:sz w:val="24"/>
          <w:szCs w:val="24"/>
          <w:lang w:eastAsia="en-GB"/>
        </w:rPr>
        <w:t xml:space="preserve">Согласно Законот за семејството, кој може да поднесе предлог за враќање на родителското право? </w:t>
      </w:r>
    </w:p>
    <w:p w14:paraId="0299D6E4" w14:textId="67316753" w:rsidR="00AF46DF" w:rsidRPr="009B55DD" w:rsidRDefault="00AF46DF" w:rsidP="003B234A">
      <w:pPr>
        <w:pStyle w:val="ListParagraph"/>
        <w:numPr>
          <w:ilvl w:val="0"/>
          <w:numId w:val="1"/>
        </w:numPr>
        <w:spacing w:before="9" w:after="0" w:line="276" w:lineRule="auto"/>
        <w:ind w:left="360" w:right="26"/>
        <w:jc w:val="both"/>
        <w:rPr>
          <w:rFonts w:eastAsia="Times New Roman" w:cstheme="minorHAnsi"/>
          <w:sz w:val="24"/>
          <w:szCs w:val="24"/>
          <w:lang w:val="ru-RU" w:eastAsia="en-GB"/>
        </w:rPr>
      </w:pPr>
      <w:r w:rsidRPr="009B55DD">
        <w:rPr>
          <w:rFonts w:eastAsia="Times New Roman" w:cstheme="minorHAnsi"/>
          <w:b/>
          <w:sz w:val="24"/>
          <w:szCs w:val="24"/>
          <w:lang w:val="ru-RU" w:eastAsia="en-GB"/>
        </w:rPr>
        <w:t xml:space="preserve">Согласно Законот за семејството, од кого е потребна согласност за посвојување на дете? </w:t>
      </w:r>
    </w:p>
    <w:p w14:paraId="6B1D1CEE" w14:textId="6D55CA1E" w:rsidR="00AF46DF" w:rsidRPr="009B55DD" w:rsidRDefault="00AF46DF" w:rsidP="003B234A">
      <w:pPr>
        <w:pStyle w:val="ListParagraph"/>
        <w:numPr>
          <w:ilvl w:val="0"/>
          <w:numId w:val="1"/>
        </w:numPr>
        <w:spacing w:after="0" w:line="276" w:lineRule="auto"/>
        <w:ind w:left="360"/>
        <w:jc w:val="both"/>
        <w:rPr>
          <w:rFonts w:cstheme="minorHAnsi"/>
          <w:sz w:val="24"/>
          <w:szCs w:val="24"/>
        </w:rPr>
      </w:pPr>
      <w:r w:rsidRPr="009B55DD">
        <w:rPr>
          <w:rFonts w:eastAsia="Times New Roman" w:cstheme="minorHAnsi"/>
          <w:b/>
          <w:sz w:val="24"/>
          <w:szCs w:val="24"/>
          <w:lang w:val="ru-RU" w:eastAsia="en-GB"/>
        </w:rPr>
        <w:t>С</w:t>
      </w:r>
      <w:r w:rsidRPr="009B55DD">
        <w:rPr>
          <w:rFonts w:eastAsia="Times New Roman" w:cstheme="minorHAnsi"/>
          <w:b/>
          <w:sz w:val="24"/>
          <w:szCs w:val="24"/>
          <w:lang w:eastAsia="en-GB"/>
        </w:rPr>
        <w:t xml:space="preserve">огласно Законот за семејството, до кого </w:t>
      </w:r>
      <w:proofErr w:type="spellStart"/>
      <w:r w:rsidRPr="009B55DD">
        <w:rPr>
          <w:rFonts w:eastAsia="Times New Roman" w:cstheme="minorHAnsi"/>
          <w:b/>
          <w:sz w:val="24"/>
          <w:szCs w:val="24"/>
          <w:lang w:val="en-GB" w:eastAsia="en-GB"/>
        </w:rPr>
        <w:t>поднесува</w:t>
      </w:r>
      <w:proofErr w:type="spellEnd"/>
      <w:r w:rsidRPr="009B55DD">
        <w:rPr>
          <w:rFonts w:eastAsia="Times New Roman" w:cstheme="minorHAnsi"/>
          <w:b/>
          <w:sz w:val="24"/>
          <w:szCs w:val="24"/>
          <w:lang w:val="en-GB" w:eastAsia="en-GB"/>
        </w:rPr>
        <w:t xml:space="preserve"> </w:t>
      </w:r>
      <w:proofErr w:type="spellStart"/>
      <w:r w:rsidRPr="009B55DD">
        <w:rPr>
          <w:rFonts w:eastAsia="Times New Roman" w:cstheme="minorHAnsi"/>
          <w:b/>
          <w:sz w:val="24"/>
          <w:szCs w:val="24"/>
          <w:lang w:val="en-GB" w:eastAsia="en-GB"/>
        </w:rPr>
        <w:t>барање</w:t>
      </w:r>
      <w:proofErr w:type="spellEnd"/>
      <w:r w:rsidRPr="009B55DD">
        <w:rPr>
          <w:rFonts w:eastAsia="Times New Roman" w:cstheme="minorHAnsi"/>
          <w:b/>
          <w:sz w:val="24"/>
          <w:szCs w:val="24"/>
          <w:lang w:eastAsia="en-GB"/>
        </w:rPr>
        <w:t xml:space="preserve"> лицето</w:t>
      </w:r>
      <w:r w:rsidRPr="009B55DD">
        <w:rPr>
          <w:rFonts w:eastAsia="Times New Roman" w:cstheme="minorHAnsi"/>
          <w:b/>
          <w:sz w:val="24"/>
          <w:szCs w:val="24"/>
          <w:lang w:val="en-GB" w:eastAsia="en-GB"/>
        </w:rPr>
        <w:t xml:space="preserve"> </w:t>
      </w:r>
      <w:proofErr w:type="spellStart"/>
      <w:r w:rsidRPr="009B55DD">
        <w:rPr>
          <w:rFonts w:eastAsia="Times New Roman" w:cstheme="minorHAnsi"/>
          <w:b/>
          <w:sz w:val="24"/>
          <w:szCs w:val="24"/>
          <w:lang w:val="en-GB" w:eastAsia="en-GB"/>
        </w:rPr>
        <w:t>кое</w:t>
      </w:r>
      <w:proofErr w:type="spellEnd"/>
      <w:r w:rsidRPr="009B55DD">
        <w:rPr>
          <w:rFonts w:eastAsia="Times New Roman" w:cstheme="minorHAnsi"/>
          <w:b/>
          <w:sz w:val="24"/>
          <w:szCs w:val="24"/>
          <w:lang w:val="en-GB" w:eastAsia="en-GB"/>
        </w:rPr>
        <w:t xml:space="preserve"> </w:t>
      </w:r>
      <w:proofErr w:type="spellStart"/>
      <w:r w:rsidRPr="009B55DD">
        <w:rPr>
          <w:rFonts w:eastAsia="Times New Roman" w:cstheme="minorHAnsi"/>
          <w:b/>
          <w:sz w:val="24"/>
          <w:szCs w:val="24"/>
          <w:lang w:val="en-GB" w:eastAsia="en-GB"/>
        </w:rPr>
        <w:t>сака</w:t>
      </w:r>
      <w:proofErr w:type="spellEnd"/>
      <w:r w:rsidRPr="009B55DD">
        <w:rPr>
          <w:rFonts w:eastAsia="Times New Roman" w:cstheme="minorHAnsi"/>
          <w:b/>
          <w:sz w:val="24"/>
          <w:szCs w:val="24"/>
          <w:lang w:val="en-GB" w:eastAsia="en-GB"/>
        </w:rPr>
        <w:t xml:space="preserve"> </w:t>
      </w:r>
      <w:proofErr w:type="spellStart"/>
      <w:r w:rsidRPr="009B55DD">
        <w:rPr>
          <w:rFonts w:eastAsia="Times New Roman" w:cstheme="minorHAnsi"/>
          <w:b/>
          <w:sz w:val="24"/>
          <w:szCs w:val="24"/>
          <w:lang w:val="en-GB" w:eastAsia="en-GB"/>
        </w:rPr>
        <w:t>да</w:t>
      </w:r>
      <w:proofErr w:type="spellEnd"/>
      <w:r w:rsidRPr="009B55DD">
        <w:rPr>
          <w:rFonts w:eastAsia="Times New Roman" w:cstheme="minorHAnsi"/>
          <w:b/>
          <w:sz w:val="24"/>
          <w:szCs w:val="24"/>
          <w:lang w:val="en-GB" w:eastAsia="en-GB"/>
        </w:rPr>
        <w:t xml:space="preserve"> </w:t>
      </w:r>
      <w:proofErr w:type="spellStart"/>
      <w:r w:rsidRPr="009B55DD">
        <w:rPr>
          <w:rFonts w:eastAsia="Times New Roman" w:cstheme="minorHAnsi"/>
          <w:b/>
          <w:sz w:val="24"/>
          <w:szCs w:val="24"/>
          <w:lang w:val="en-GB" w:eastAsia="en-GB"/>
        </w:rPr>
        <w:t>посвои</w:t>
      </w:r>
      <w:proofErr w:type="spellEnd"/>
      <w:r w:rsidRPr="009B55DD">
        <w:rPr>
          <w:rFonts w:eastAsia="Times New Roman" w:cstheme="minorHAnsi"/>
          <w:b/>
          <w:sz w:val="24"/>
          <w:szCs w:val="24"/>
          <w:lang w:val="en-GB" w:eastAsia="en-GB"/>
        </w:rPr>
        <w:t xml:space="preserve"> </w:t>
      </w:r>
      <w:r w:rsidRPr="009B55DD">
        <w:rPr>
          <w:rFonts w:eastAsia="Times New Roman" w:cstheme="minorHAnsi"/>
          <w:b/>
          <w:sz w:val="24"/>
          <w:szCs w:val="24"/>
          <w:lang w:eastAsia="en-GB"/>
        </w:rPr>
        <w:t xml:space="preserve">дете? </w:t>
      </w:r>
    </w:p>
    <w:p w14:paraId="65EAE5EB" w14:textId="0F37E17B" w:rsidR="00AF46DF" w:rsidRPr="009B55DD" w:rsidRDefault="00AF46DF" w:rsidP="003B234A">
      <w:pPr>
        <w:pStyle w:val="ListParagraph"/>
        <w:numPr>
          <w:ilvl w:val="0"/>
          <w:numId w:val="1"/>
        </w:numPr>
        <w:spacing w:after="0" w:line="276" w:lineRule="auto"/>
        <w:ind w:left="360"/>
        <w:jc w:val="both"/>
        <w:rPr>
          <w:rFonts w:cstheme="minorHAnsi"/>
          <w:sz w:val="24"/>
          <w:szCs w:val="24"/>
        </w:rPr>
      </w:pPr>
      <w:r w:rsidRPr="009B55DD">
        <w:rPr>
          <w:rFonts w:cstheme="minorHAnsi"/>
          <w:b/>
          <w:sz w:val="24"/>
          <w:szCs w:val="24"/>
        </w:rPr>
        <w:t xml:space="preserve">Согласно Законот за семејството, како настанува семејството? </w:t>
      </w:r>
    </w:p>
    <w:p w14:paraId="5FA66239" w14:textId="6DD1D378" w:rsidR="00AF46DF" w:rsidRPr="009B55DD" w:rsidRDefault="00AF46DF" w:rsidP="003B234A">
      <w:pPr>
        <w:pStyle w:val="ListParagraph"/>
        <w:numPr>
          <w:ilvl w:val="0"/>
          <w:numId w:val="1"/>
        </w:numPr>
        <w:spacing w:after="0" w:line="276" w:lineRule="auto"/>
        <w:ind w:left="360"/>
        <w:jc w:val="both"/>
        <w:rPr>
          <w:rFonts w:cstheme="minorHAnsi"/>
          <w:sz w:val="24"/>
          <w:szCs w:val="24"/>
        </w:rPr>
      </w:pPr>
      <w:r w:rsidRPr="009B55DD">
        <w:rPr>
          <w:rFonts w:cstheme="minorHAnsi"/>
          <w:b/>
          <w:sz w:val="24"/>
          <w:szCs w:val="24"/>
        </w:rPr>
        <w:t xml:space="preserve">Согласно Законот за семејството, кои лица не можат да склучат брак меѓу себе? </w:t>
      </w:r>
    </w:p>
    <w:p w14:paraId="2DEA1959" w14:textId="77777777" w:rsidR="003B234A" w:rsidRDefault="00AF46DF" w:rsidP="003B234A">
      <w:pPr>
        <w:numPr>
          <w:ilvl w:val="0"/>
          <w:numId w:val="1"/>
        </w:numPr>
        <w:shd w:val="clear" w:color="auto" w:fill="FFFFFF"/>
        <w:tabs>
          <w:tab w:val="left" w:pos="720"/>
        </w:tabs>
        <w:spacing w:after="0" w:line="276" w:lineRule="auto"/>
        <w:ind w:left="360"/>
        <w:jc w:val="both"/>
        <w:rPr>
          <w:rFonts w:eastAsia="Times New Roman" w:cstheme="minorHAnsi"/>
          <w:color w:val="000000" w:themeColor="text1"/>
          <w:sz w:val="24"/>
          <w:szCs w:val="24"/>
        </w:rPr>
      </w:pPr>
      <w:r w:rsidRPr="00BA468F">
        <w:rPr>
          <w:rFonts w:eastAsia="Times New Roman" w:cstheme="minorHAnsi"/>
          <w:b/>
          <w:color w:val="000000" w:themeColor="text1"/>
          <w:sz w:val="24"/>
          <w:szCs w:val="24"/>
        </w:rPr>
        <w:t>Согласно Законот за семејството, дали</w:t>
      </w:r>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може</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да</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склучи</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нов</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брак</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лице</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додека</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порано</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склучениот</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брак</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не</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му</w:t>
      </w:r>
      <w:proofErr w:type="spellEnd"/>
      <w:r w:rsidRPr="00BA468F">
        <w:rPr>
          <w:rFonts w:eastAsia="Times New Roman" w:cstheme="minorHAnsi"/>
          <w:b/>
          <w:color w:val="000000" w:themeColor="text1"/>
          <w:sz w:val="24"/>
          <w:szCs w:val="24"/>
          <w:shd w:val="clear" w:color="auto" w:fill="FFFFFF"/>
          <w:lang w:val="en-US"/>
        </w:rPr>
        <w:t xml:space="preserve"> </w:t>
      </w:r>
      <w:proofErr w:type="spellStart"/>
      <w:r w:rsidRPr="00BA468F">
        <w:rPr>
          <w:rFonts w:eastAsia="Times New Roman" w:cstheme="minorHAnsi"/>
          <w:b/>
          <w:color w:val="000000" w:themeColor="text1"/>
          <w:sz w:val="24"/>
          <w:szCs w:val="24"/>
          <w:shd w:val="clear" w:color="auto" w:fill="FFFFFF"/>
          <w:lang w:val="en-US"/>
        </w:rPr>
        <w:t>престане</w:t>
      </w:r>
      <w:proofErr w:type="spellEnd"/>
      <w:r w:rsidRPr="00BA468F">
        <w:rPr>
          <w:rFonts w:eastAsia="Times New Roman" w:cstheme="minorHAnsi"/>
          <w:b/>
          <w:color w:val="000000" w:themeColor="text1"/>
          <w:sz w:val="24"/>
          <w:szCs w:val="24"/>
          <w:shd w:val="clear" w:color="auto" w:fill="FFFFFF"/>
        </w:rPr>
        <w:t xml:space="preserve">? </w:t>
      </w:r>
    </w:p>
    <w:p w14:paraId="057F5CFD" w14:textId="50AA3CC4" w:rsidR="00AF46DF" w:rsidRPr="003B234A" w:rsidRDefault="00AF46DF" w:rsidP="003B234A">
      <w:pPr>
        <w:numPr>
          <w:ilvl w:val="0"/>
          <w:numId w:val="1"/>
        </w:numPr>
        <w:shd w:val="clear" w:color="auto" w:fill="FFFFFF"/>
        <w:tabs>
          <w:tab w:val="left" w:pos="720"/>
        </w:tabs>
        <w:spacing w:after="0" w:line="276" w:lineRule="auto"/>
        <w:ind w:left="360"/>
        <w:jc w:val="both"/>
        <w:rPr>
          <w:rFonts w:eastAsia="Times New Roman" w:cstheme="minorHAnsi"/>
          <w:color w:val="000000" w:themeColor="text1"/>
          <w:sz w:val="24"/>
          <w:szCs w:val="24"/>
        </w:rPr>
      </w:pPr>
      <w:r w:rsidRPr="003B234A">
        <w:rPr>
          <w:rFonts w:cstheme="minorHAnsi"/>
          <w:b/>
          <w:color w:val="000000" w:themeColor="text1"/>
          <w:sz w:val="24"/>
          <w:szCs w:val="24"/>
        </w:rPr>
        <w:t xml:space="preserve">Согласно Законот за семејството, дали </w:t>
      </w:r>
      <w:r w:rsidRPr="003B234A">
        <w:rPr>
          <w:rFonts w:cstheme="minorHAnsi"/>
          <w:b/>
          <w:color w:val="000000" w:themeColor="text1"/>
          <w:sz w:val="24"/>
          <w:szCs w:val="24"/>
          <w:shd w:val="clear" w:color="auto" w:fill="FFFFFF"/>
        </w:rPr>
        <w:t>в</w:t>
      </w:r>
      <w:proofErr w:type="spellStart"/>
      <w:r w:rsidRPr="003B234A">
        <w:rPr>
          <w:rFonts w:cstheme="minorHAnsi"/>
          <w:b/>
          <w:color w:val="000000" w:themeColor="text1"/>
          <w:sz w:val="24"/>
          <w:szCs w:val="24"/>
          <w:shd w:val="clear" w:color="auto" w:fill="FFFFFF"/>
          <w:lang w:val="en-US"/>
        </w:rPr>
        <w:t>онбрачното</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сродство</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претставува</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пречка</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за</w:t>
      </w:r>
      <w:proofErr w:type="spellEnd"/>
      <w:r w:rsidRPr="003B234A">
        <w:rPr>
          <w:rFonts w:cstheme="minorHAnsi"/>
          <w:b/>
          <w:color w:val="000000" w:themeColor="text1"/>
          <w:sz w:val="24"/>
          <w:szCs w:val="24"/>
          <w:shd w:val="clear" w:color="auto" w:fill="FFFFFF"/>
        </w:rPr>
        <w:t xml:space="preserve"> </w:t>
      </w:r>
      <w:proofErr w:type="spellStart"/>
      <w:r w:rsidRPr="003B234A">
        <w:rPr>
          <w:rFonts w:cstheme="minorHAnsi"/>
          <w:b/>
          <w:color w:val="000000" w:themeColor="text1"/>
          <w:sz w:val="24"/>
          <w:szCs w:val="24"/>
          <w:shd w:val="clear" w:color="auto" w:fill="FFFFFF"/>
          <w:lang w:val="en-US"/>
        </w:rPr>
        <w:t>склучување</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на</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брак</w:t>
      </w:r>
      <w:proofErr w:type="spellEnd"/>
      <w:r w:rsidRPr="003B234A">
        <w:rPr>
          <w:rFonts w:cstheme="minorHAnsi"/>
          <w:b/>
          <w:color w:val="000000" w:themeColor="text1"/>
          <w:sz w:val="24"/>
          <w:szCs w:val="24"/>
          <w:shd w:val="clear" w:color="auto" w:fill="FFFFFF"/>
          <w:lang w:val="en-US"/>
        </w:rPr>
        <w:t xml:space="preserve"> </w:t>
      </w:r>
      <w:proofErr w:type="spellStart"/>
      <w:r w:rsidRPr="003B234A">
        <w:rPr>
          <w:rFonts w:cstheme="minorHAnsi"/>
          <w:b/>
          <w:color w:val="000000" w:themeColor="text1"/>
          <w:sz w:val="24"/>
          <w:szCs w:val="24"/>
          <w:shd w:val="clear" w:color="auto" w:fill="FFFFFF"/>
          <w:lang w:val="en-US"/>
        </w:rPr>
        <w:t>како</w:t>
      </w:r>
      <w:proofErr w:type="spellEnd"/>
      <w:r w:rsidRPr="003B234A">
        <w:rPr>
          <w:rFonts w:cstheme="minorHAnsi"/>
          <w:b/>
          <w:color w:val="000000" w:themeColor="text1"/>
          <w:sz w:val="24"/>
          <w:szCs w:val="24"/>
          <w:shd w:val="clear" w:color="auto" w:fill="FFFFFF"/>
          <w:lang w:val="en-US"/>
        </w:rPr>
        <w:t xml:space="preserve"> и </w:t>
      </w:r>
      <w:proofErr w:type="spellStart"/>
      <w:r w:rsidRPr="003B234A">
        <w:rPr>
          <w:rFonts w:cstheme="minorHAnsi"/>
          <w:b/>
          <w:color w:val="000000" w:themeColor="text1"/>
          <w:sz w:val="24"/>
          <w:szCs w:val="24"/>
          <w:shd w:val="clear" w:color="auto" w:fill="FFFFFF"/>
          <w:lang w:val="en-US"/>
        </w:rPr>
        <w:t>брачното</w:t>
      </w:r>
      <w:proofErr w:type="spellEnd"/>
      <w:r w:rsidRPr="003B234A">
        <w:rPr>
          <w:rFonts w:cstheme="minorHAnsi"/>
          <w:b/>
          <w:color w:val="000000" w:themeColor="text1"/>
          <w:sz w:val="24"/>
          <w:szCs w:val="24"/>
          <w:shd w:val="clear" w:color="auto" w:fill="FFFFFF"/>
        </w:rPr>
        <w:t xml:space="preserve">? </w:t>
      </w:r>
      <w:r w:rsidRPr="003B234A">
        <w:rPr>
          <w:rFonts w:cstheme="minorHAnsi"/>
          <w:color w:val="000000" w:themeColor="text1"/>
          <w:sz w:val="24"/>
          <w:szCs w:val="24"/>
        </w:rPr>
        <w:t xml:space="preserve">                                                                                  </w:t>
      </w:r>
    </w:p>
    <w:p w14:paraId="5A20B491" w14:textId="08DB45A0" w:rsidR="00AF46DF" w:rsidRPr="00AF46DF" w:rsidRDefault="00AF46DF" w:rsidP="003B234A">
      <w:pPr>
        <w:numPr>
          <w:ilvl w:val="0"/>
          <w:numId w:val="1"/>
        </w:numPr>
        <w:spacing w:after="0" w:line="276" w:lineRule="auto"/>
        <w:ind w:left="360"/>
        <w:jc w:val="both"/>
        <w:rPr>
          <w:rFonts w:eastAsia="Times New Roman" w:cstheme="minorHAnsi"/>
          <w:color w:val="000000" w:themeColor="text1"/>
          <w:sz w:val="24"/>
          <w:szCs w:val="24"/>
          <w:lang w:eastAsia="en-GB"/>
        </w:rPr>
      </w:pPr>
      <w:r w:rsidRPr="00AF46DF">
        <w:rPr>
          <w:rFonts w:eastAsia="Times New Roman" w:cstheme="minorHAnsi"/>
          <w:b/>
          <w:bCs/>
          <w:color w:val="000000" w:themeColor="text1"/>
          <w:sz w:val="24"/>
          <w:szCs w:val="24"/>
          <w:lang w:eastAsia="en-GB"/>
        </w:rPr>
        <w:t>Согласно Законот за правда  за децата, кој ја води постапката кон дете и кој ги изрекува санкциите утврдени со овој закон?</w:t>
      </w:r>
      <w:r w:rsidRPr="00AF46DF">
        <w:rPr>
          <w:rFonts w:eastAsia="Times New Roman" w:cstheme="minorHAnsi"/>
          <w:color w:val="000000" w:themeColor="text1"/>
          <w:sz w:val="24"/>
          <w:szCs w:val="24"/>
          <w:lang w:eastAsia="en-GB"/>
        </w:rPr>
        <w:t xml:space="preserve"> </w:t>
      </w:r>
    </w:p>
    <w:p w14:paraId="4E2D1222" w14:textId="5F0AB9E1" w:rsidR="00AF46DF" w:rsidRPr="00AF46DF" w:rsidRDefault="00AF46DF" w:rsidP="003B234A">
      <w:pPr>
        <w:numPr>
          <w:ilvl w:val="0"/>
          <w:numId w:val="1"/>
        </w:numPr>
        <w:spacing w:after="0" w:line="276" w:lineRule="auto"/>
        <w:ind w:left="360"/>
        <w:jc w:val="both"/>
        <w:rPr>
          <w:rFonts w:eastAsia="Times New Roman" w:cstheme="minorHAnsi"/>
          <w:color w:val="000000" w:themeColor="text1"/>
          <w:sz w:val="24"/>
          <w:szCs w:val="24"/>
          <w:lang w:eastAsia="en-GB"/>
        </w:rPr>
      </w:pPr>
      <w:r w:rsidRPr="00AF46DF">
        <w:rPr>
          <w:rFonts w:eastAsia="Times New Roman" w:cstheme="minorHAnsi"/>
          <w:b/>
          <w:bCs/>
          <w:color w:val="000000" w:themeColor="text1"/>
          <w:sz w:val="24"/>
          <w:szCs w:val="24"/>
          <w:lang w:eastAsia="en-GB"/>
        </w:rPr>
        <w:t>Согласно Законот за правда за децата, кој го води Регистарот за примени известувања за деца во ризик до 14 години?</w:t>
      </w:r>
      <w:r w:rsidRPr="00AF46DF">
        <w:rPr>
          <w:rFonts w:eastAsia="Times New Roman" w:cstheme="minorHAnsi"/>
          <w:color w:val="000000" w:themeColor="text1"/>
          <w:sz w:val="24"/>
          <w:szCs w:val="24"/>
          <w:lang w:eastAsia="en-GB"/>
        </w:rPr>
        <w:t xml:space="preserve"> </w:t>
      </w:r>
    </w:p>
    <w:p w14:paraId="46A50CB8" w14:textId="3989D3C4" w:rsidR="00AF46DF" w:rsidRPr="00AF46DF" w:rsidRDefault="00AF46DF" w:rsidP="003B234A">
      <w:pPr>
        <w:numPr>
          <w:ilvl w:val="0"/>
          <w:numId w:val="1"/>
        </w:numPr>
        <w:spacing w:after="0" w:line="276" w:lineRule="auto"/>
        <w:ind w:left="360"/>
        <w:jc w:val="both"/>
        <w:rPr>
          <w:rFonts w:eastAsia="Times New Roman" w:cstheme="minorHAnsi"/>
          <w:color w:val="000000" w:themeColor="text1"/>
          <w:sz w:val="24"/>
          <w:szCs w:val="24"/>
          <w:lang w:eastAsia="en-GB"/>
        </w:rPr>
      </w:pPr>
      <w:r w:rsidRPr="00AF46DF">
        <w:rPr>
          <w:rFonts w:eastAsia="Times New Roman" w:cstheme="minorHAnsi"/>
          <w:b/>
          <w:bCs/>
          <w:color w:val="000000" w:themeColor="text1"/>
          <w:sz w:val="24"/>
          <w:szCs w:val="24"/>
          <w:lang w:eastAsia="en-GB"/>
        </w:rPr>
        <w:t xml:space="preserve">Согласно Законот за правда за децата, во кој рок сметано од денот на разговорот во писмена форма адвокатот е должен да даде правно мислење за случајот? </w:t>
      </w:r>
      <w:r w:rsidRPr="00AF46DF">
        <w:rPr>
          <w:rFonts w:eastAsia="Times New Roman" w:cstheme="minorHAnsi"/>
          <w:color w:val="000000" w:themeColor="text1"/>
          <w:sz w:val="24"/>
          <w:szCs w:val="24"/>
          <w:lang w:eastAsia="en-GB"/>
        </w:rPr>
        <w:t xml:space="preserve"> </w:t>
      </w:r>
    </w:p>
    <w:p w14:paraId="52832477" w14:textId="778DD6AC" w:rsidR="00DB4297" w:rsidRPr="00094BB0" w:rsidRDefault="00AF46DF" w:rsidP="003B234A">
      <w:pPr>
        <w:numPr>
          <w:ilvl w:val="0"/>
          <w:numId w:val="1"/>
        </w:numPr>
        <w:spacing w:after="0" w:line="276" w:lineRule="auto"/>
        <w:ind w:left="360"/>
        <w:jc w:val="both"/>
        <w:rPr>
          <w:rFonts w:cstheme="minorHAnsi"/>
          <w:sz w:val="24"/>
          <w:szCs w:val="24"/>
          <w:lang w:val="en-US"/>
        </w:rPr>
      </w:pPr>
      <w:r w:rsidRPr="00AF46DF">
        <w:rPr>
          <w:rFonts w:eastAsia="Times New Roman" w:cstheme="minorHAnsi"/>
          <w:b/>
          <w:bCs/>
          <w:color w:val="000000" w:themeColor="text1"/>
          <w:sz w:val="24"/>
          <w:szCs w:val="24"/>
          <w:lang w:eastAsia="en-GB"/>
        </w:rPr>
        <w:t xml:space="preserve">Согласно Законот за правда за  децата, што особено треба да содржи правното мислење дадено во писмена форма од страна на адвокатот за случајот? </w:t>
      </w:r>
    </w:p>
    <w:p w14:paraId="5FCC802C" w14:textId="177187D6" w:rsidR="00AF46DF" w:rsidRPr="00AF46DF" w:rsidRDefault="00AF46DF" w:rsidP="003B234A">
      <w:pPr>
        <w:numPr>
          <w:ilvl w:val="0"/>
          <w:numId w:val="1"/>
        </w:numPr>
        <w:spacing w:after="0" w:line="276" w:lineRule="auto"/>
        <w:ind w:left="360"/>
        <w:jc w:val="both"/>
        <w:rPr>
          <w:rFonts w:eastAsia="Times New Roman" w:cstheme="minorHAnsi"/>
          <w:color w:val="000000" w:themeColor="text1"/>
          <w:sz w:val="24"/>
          <w:szCs w:val="24"/>
          <w:lang w:eastAsia="en-GB"/>
        </w:rPr>
      </w:pPr>
      <w:r w:rsidRPr="00AF46DF">
        <w:rPr>
          <w:rFonts w:eastAsia="Times New Roman" w:cstheme="minorHAnsi"/>
          <w:b/>
          <w:bCs/>
          <w:color w:val="000000" w:themeColor="text1"/>
          <w:sz w:val="24"/>
          <w:szCs w:val="24"/>
          <w:lang w:eastAsia="en-GB"/>
        </w:rPr>
        <w:lastRenderedPageBreak/>
        <w:t>Согласно Законот за правда за децата, кого го известува центарот ако не е можна примена на мерките на помош и заштита содржани во индивидуалниот план на центарот, поради недостапност до детето и до родителите/од односно старателот?</w:t>
      </w:r>
      <w:r w:rsidRPr="00AF46DF">
        <w:rPr>
          <w:rFonts w:eastAsia="Times New Roman" w:cstheme="minorHAnsi"/>
          <w:color w:val="000000" w:themeColor="text1"/>
          <w:sz w:val="24"/>
          <w:szCs w:val="24"/>
          <w:lang w:eastAsia="en-GB"/>
        </w:rPr>
        <w:t xml:space="preserve"> </w:t>
      </w:r>
    </w:p>
    <w:p w14:paraId="30DE6026" w14:textId="7974E040" w:rsidR="00AF46DF" w:rsidRPr="00AF46DF" w:rsidRDefault="00AF46DF" w:rsidP="003B234A">
      <w:pPr>
        <w:numPr>
          <w:ilvl w:val="0"/>
          <w:numId w:val="1"/>
        </w:numPr>
        <w:spacing w:after="0" w:line="276" w:lineRule="auto"/>
        <w:ind w:left="360"/>
        <w:jc w:val="both"/>
        <w:rPr>
          <w:rFonts w:eastAsia="Times New Roman" w:cstheme="minorHAnsi"/>
          <w:color w:val="000000" w:themeColor="text1"/>
          <w:sz w:val="24"/>
          <w:szCs w:val="24"/>
          <w:lang w:eastAsia="en-GB"/>
        </w:rPr>
      </w:pPr>
      <w:r w:rsidRPr="00AF46DF">
        <w:rPr>
          <w:rFonts w:eastAsia="Times New Roman" w:cstheme="minorHAnsi"/>
          <w:b/>
          <w:bCs/>
          <w:color w:val="000000" w:themeColor="text1"/>
          <w:sz w:val="24"/>
          <w:szCs w:val="24"/>
          <w:lang w:eastAsia="en-GB"/>
        </w:rPr>
        <w:t>Согласно Законот за правда за  децата, кој води Регистар за примена на мерки на помош и заштита, до кој се доставуваат податоците од сите центри?</w:t>
      </w:r>
      <w:r w:rsidRPr="00AF46DF">
        <w:rPr>
          <w:rFonts w:eastAsia="Times New Roman" w:cstheme="minorHAnsi"/>
          <w:color w:val="000000" w:themeColor="text1"/>
          <w:sz w:val="24"/>
          <w:szCs w:val="24"/>
          <w:lang w:eastAsia="en-GB"/>
        </w:rPr>
        <w:t xml:space="preserve"> </w:t>
      </w:r>
    </w:p>
    <w:p w14:paraId="672A10CB" w14:textId="13CBEA58" w:rsidR="00AF46DF" w:rsidRPr="00AF46DF" w:rsidRDefault="00AF46DF" w:rsidP="003B234A">
      <w:pPr>
        <w:numPr>
          <w:ilvl w:val="0"/>
          <w:numId w:val="1"/>
        </w:numPr>
        <w:spacing w:after="0" w:line="276" w:lineRule="auto"/>
        <w:ind w:left="360"/>
        <w:jc w:val="both"/>
        <w:rPr>
          <w:rFonts w:eastAsia="Times New Roman" w:cstheme="minorHAnsi"/>
          <w:color w:val="000000" w:themeColor="text1"/>
          <w:sz w:val="24"/>
          <w:szCs w:val="24"/>
          <w:lang w:eastAsia="en-GB"/>
        </w:rPr>
      </w:pPr>
      <w:r w:rsidRPr="00AF46DF">
        <w:rPr>
          <w:rFonts w:eastAsia="Times New Roman" w:cstheme="minorHAnsi"/>
          <w:b/>
          <w:bCs/>
          <w:color w:val="000000" w:themeColor="text1"/>
          <w:sz w:val="24"/>
          <w:szCs w:val="24"/>
          <w:lang w:eastAsia="en-GB"/>
        </w:rPr>
        <w:t xml:space="preserve">Согласно Законот за правда  за децата, кој ја пропишува формата, содржината и начинот на водењето на Регистарот за примена на мерките на помош и заштита? </w:t>
      </w:r>
    </w:p>
    <w:p w14:paraId="4F23C62C" w14:textId="10E9E573" w:rsidR="00375860" w:rsidRPr="009B55DD" w:rsidRDefault="00AF46DF" w:rsidP="003B234A">
      <w:pPr>
        <w:numPr>
          <w:ilvl w:val="0"/>
          <w:numId w:val="1"/>
        </w:numPr>
        <w:spacing w:after="0" w:line="276" w:lineRule="auto"/>
        <w:ind w:left="360"/>
        <w:jc w:val="both"/>
        <w:rPr>
          <w:rFonts w:cstheme="minorHAnsi"/>
          <w:sz w:val="24"/>
          <w:szCs w:val="24"/>
        </w:rPr>
      </w:pPr>
      <w:r w:rsidRPr="00AF46DF">
        <w:rPr>
          <w:rFonts w:eastAsia="Times New Roman" w:cstheme="minorHAnsi"/>
          <w:b/>
          <w:bCs/>
          <w:color w:val="000000" w:themeColor="text1"/>
          <w:sz w:val="24"/>
          <w:szCs w:val="24"/>
          <w:lang w:eastAsia="en-GB"/>
        </w:rPr>
        <w:t xml:space="preserve">Согласно Законот за правда за децата, по наполнување на колку годишна возраст на детето, се уништуваат податоците од евиденциите на центрите и од Регистарот за примена на мерките на помош и заштита? </w:t>
      </w:r>
    </w:p>
    <w:p w14:paraId="0A70B036" w14:textId="78141815" w:rsidR="00E44A11" w:rsidRPr="009B55DD" w:rsidRDefault="00E44A11" w:rsidP="003B234A">
      <w:pPr>
        <w:pStyle w:val="ListParagraph"/>
        <w:numPr>
          <w:ilvl w:val="0"/>
          <w:numId w:val="1"/>
        </w:numPr>
        <w:spacing w:afterLines="200" w:after="48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t xml:space="preserve">Согласно Законот за заштита на децата, од кој ден се остварува правото за заштита на деца? </w:t>
      </w:r>
    </w:p>
    <w:p w14:paraId="27C1FF37" w14:textId="56564E53" w:rsidR="00E44A11" w:rsidRPr="003B234A" w:rsidRDefault="00E44A11" w:rsidP="003B234A">
      <w:pPr>
        <w:pStyle w:val="ListParagraph"/>
        <w:numPr>
          <w:ilvl w:val="0"/>
          <w:numId w:val="1"/>
        </w:numPr>
        <w:tabs>
          <w:tab w:val="left" w:pos="540"/>
        </w:tabs>
        <w:spacing w:afterLines="200" w:after="480" w:line="276" w:lineRule="auto"/>
        <w:ind w:left="360"/>
        <w:jc w:val="both"/>
        <w:rPr>
          <w:rFonts w:eastAsia="Times New Roman" w:cstheme="minorHAnsi"/>
          <w:sz w:val="24"/>
          <w:szCs w:val="24"/>
          <w:lang w:eastAsia="en-GB"/>
        </w:rPr>
      </w:pPr>
      <w:r w:rsidRPr="009B55DD">
        <w:rPr>
          <w:rFonts w:eastAsia="Times New Roman" w:cstheme="minorHAnsi"/>
          <w:b/>
          <w:sz w:val="24"/>
          <w:szCs w:val="24"/>
          <w:lang w:eastAsia="en-GB"/>
        </w:rPr>
        <w:t xml:space="preserve">Согласно Законот за заштита на децата, кој има право на еднократна парична помош за новороденче родено на територијата на Република Северна Македонија? </w:t>
      </w:r>
    </w:p>
    <w:p w14:paraId="0702BF94" w14:textId="4807B964" w:rsidR="00E44A11" w:rsidRPr="009B55DD" w:rsidRDefault="00E44A11" w:rsidP="003B234A">
      <w:pPr>
        <w:pStyle w:val="ListParagraph"/>
        <w:numPr>
          <w:ilvl w:val="0"/>
          <w:numId w:val="1"/>
        </w:numPr>
        <w:spacing w:afterLines="200" w:after="480" w:line="276" w:lineRule="auto"/>
        <w:ind w:left="360"/>
        <w:jc w:val="both"/>
        <w:rPr>
          <w:rFonts w:eastAsia="Times New Roman" w:cstheme="minorHAnsi"/>
          <w:b/>
          <w:sz w:val="24"/>
          <w:szCs w:val="24"/>
        </w:rPr>
      </w:pPr>
      <w:r w:rsidRPr="009B55DD">
        <w:rPr>
          <w:rFonts w:eastAsia="Times New Roman" w:cstheme="minorHAnsi"/>
          <w:b/>
          <w:sz w:val="24"/>
          <w:szCs w:val="24"/>
          <w:lang w:eastAsia="en-GB"/>
        </w:rPr>
        <w:t xml:space="preserve">Согласно Законот за заштита на децата, кога престанува правото на заштита на децата? </w:t>
      </w:r>
    </w:p>
    <w:p w14:paraId="58E2BAFC" w14:textId="6B60191A" w:rsidR="00E44A11" w:rsidRPr="009B55DD" w:rsidRDefault="00E44A11" w:rsidP="003B234A">
      <w:pPr>
        <w:pStyle w:val="ListParagraph"/>
        <w:numPr>
          <w:ilvl w:val="0"/>
          <w:numId w:val="1"/>
        </w:numPr>
        <w:spacing w:after="0" w:line="276" w:lineRule="auto"/>
        <w:ind w:left="360"/>
        <w:jc w:val="both"/>
        <w:rPr>
          <w:rFonts w:eastAsia="Times New Roman" w:cstheme="minorHAnsi"/>
          <w:sz w:val="24"/>
          <w:szCs w:val="24"/>
        </w:rPr>
      </w:pPr>
      <w:r w:rsidRPr="009B55DD">
        <w:rPr>
          <w:rFonts w:eastAsia="Times New Roman" w:cstheme="minorHAnsi"/>
          <w:b/>
          <w:sz w:val="24"/>
          <w:szCs w:val="24"/>
        </w:rPr>
        <w:t xml:space="preserve">Согласно Законот за заштита на децата, кој донесува Програмата за развој на дејноста за заштита на децата? </w:t>
      </w:r>
    </w:p>
    <w:p w14:paraId="44430526" w14:textId="41F83470" w:rsidR="00E44A11" w:rsidRPr="009B55DD" w:rsidRDefault="00E44A11" w:rsidP="003B234A">
      <w:pPr>
        <w:pStyle w:val="ListParagraph"/>
        <w:numPr>
          <w:ilvl w:val="0"/>
          <w:numId w:val="1"/>
        </w:numPr>
        <w:spacing w:after="0" w:line="276" w:lineRule="auto"/>
        <w:ind w:left="360"/>
        <w:jc w:val="both"/>
        <w:rPr>
          <w:rFonts w:eastAsia="Times New Roman" w:cstheme="minorHAnsi"/>
          <w:sz w:val="24"/>
          <w:szCs w:val="24"/>
        </w:rPr>
      </w:pPr>
      <w:r w:rsidRPr="009B55DD">
        <w:rPr>
          <w:rFonts w:eastAsia="Times New Roman" w:cstheme="minorHAnsi"/>
          <w:b/>
          <w:sz w:val="24"/>
          <w:szCs w:val="24"/>
        </w:rPr>
        <w:t xml:space="preserve">Согласно Законот за заштита на децата, дали на дете кое е без родителска грижа, а е сместено во </w:t>
      </w:r>
      <w:proofErr w:type="spellStart"/>
      <w:r w:rsidRPr="009B55DD">
        <w:rPr>
          <w:rFonts w:eastAsia="Times New Roman" w:cstheme="minorHAnsi"/>
          <w:b/>
          <w:sz w:val="24"/>
          <w:szCs w:val="24"/>
        </w:rPr>
        <w:t>згрижувачко</w:t>
      </w:r>
      <w:proofErr w:type="spellEnd"/>
      <w:r w:rsidRPr="009B55DD">
        <w:rPr>
          <w:rFonts w:eastAsia="Times New Roman" w:cstheme="minorHAnsi"/>
          <w:b/>
          <w:sz w:val="24"/>
          <w:szCs w:val="24"/>
        </w:rPr>
        <w:t xml:space="preserve"> семејство, му следува детски додаток</w:t>
      </w:r>
      <w:r w:rsidR="003B234A">
        <w:rPr>
          <w:rFonts w:eastAsia="Times New Roman" w:cstheme="minorHAnsi"/>
          <w:b/>
          <w:sz w:val="24"/>
          <w:szCs w:val="24"/>
        </w:rPr>
        <w:t>?</w:t>
      </w:r>
    </w:p>
    <w:p w14:paraId="11C3D6CA" w14:textId="6A007C69" w:rsidR="00DB4297" w:rsidRPr="009B55DD" w:rsidRDefault="00E44A11" w:rsidP="003B234A">
      <w:pPr>
        <w:pStyle w:val="ListParagraph"/>
        <w:numPr>
          <w:ilvl w:val="0"/>
          <w:numId w:val="1"/>
        </w:numPr>
        <w:spacing w:after="0" w:line="276" w:lineRule="auto"/>
        <w:ind w:left="360"/>
        <w:jc w:val="both"/>
        <w:rPr>
          <w:rFonts w:eastAsia="Times New Roman" w:cstheme="minorHAnsi"/>
          <w:sz w:val="24"/>
          <w:szCs w:val="24"/>
        </w:rPr>
      </w:pPr>
      <w:r w:rsidRPr="009B55DD">
        <w:rPr>
          <w:rFonts w:eastAsia="Times New Roman" w:cstheme="minorHAnsi"/>
          <w:b/>
          <w:sz w:val="24"/>
          <w:szCs w:val="24"/>
        </w:rPr>
        <w:t xml:space="preserve">Согласно Законот за заштита на децата, од што зависи висината на детскиот додаток? </w:t>
      </w:r>
    </w:p>
    <w:p w14:paraId="0D12DF52" w14:textId="2FB1AC2D" w:rsidR="00DB4297" w:rsidRPr="00DB4297" w:rsidRDefault="00DB4297" w:rsidP="003B234A">
      <w:pPr>
        <w:numPr>
          <w:ilvl w:val="0"/>
          <w:numId w:val="1"/>
        </w:numPr>
        <w:spacing w:after="0" w:line="276" w:lineRule="auto"/>
        <w:ind w:left="360"/>
        <w:contextualSpacing/>
        <w:jc w:val="both"/>
        <w:rPr>
          <w:rFonts w:cstheme="minorHAnsi"/>
          <w:sz w:val="24"/>
          <w:szCs w:val="24"/>
        </w:rPr>
      </w:pPr>
      <w:r w:rsidRPr="00DB4297">
        <w:rPr>
          <w:rFonts w:cstheme="minorHAnsi"/>
          <w:b/>
          <w:bCs/>
          <w:sz w:val="24"/>
          <w:szCs w:val="24"/>
        </w:rPr>
        <w:t xml:space="preserve">Согласно Законот за заштита на децата, дали остварувањето на едно од правата за заштита на децата го исклучува користењето на друго право согласно со овој закон?  </w:t>
      </w:r>
    </w:p>
    <w:p w14:paraId="5DD38F0E" w14:textId="4E2700A1" w:rsidR="00DB4297" w:rsidRPr="00DB4297" w:rsidRDefault="00DB4297" w:rsidP="003B234A">
      <w:pPr>
        <w:numPr>
          <w:ilvl w:val="0"/>
          <w:numId w:val="1"/>
        </w:numPr>
        <w:spacing w:after="0" w:line="276" w:lineRule="auto"/>
        <w:ind w:left="360"/>
        <w:contextualSpacing/>
        <w:jc w:val="both"/>
        <w:rPr>
          <w:rFonts w:cstheme="minorHAnsi"/>
          <w:sz w:val="24"/>
          <w:szCs w:val="24"/>
        </w:rPr>
      </w:pPr>
      <w:r w:rsidRPr="00DB4297">
        <w:rPr>
          <w:rFonts w:cstheme="minorHAnsi"/>
          <w:b/>
          <w:bCs/>
          <w:sz w:val="24"/>
          <w:szCs w:val="24"/>
        </w:rPr>
        <w:t xml:space="preserve">Согласно Законот за заштита на децата, дали правата на децата во смисла на овој закон, кои што се лични права, можат да се пренесуваат? </w:t>
      </w:r>
    </w:p>
    <w:p w14:paraId="6B785B9D" w14:textId="77777777" w:rsidR="003B234A" w:rsidRPr="003B234A" w:rsidRDefault="00DB4297" w:rsidP="003B234A">
      <w:pPr>
        <w:numPr>
          <w:ilvl w:val="0"/>
          <w:numId w:val="1"/>
        </w:numPr>
        <w:spacing w:after="0" w:line="276" w:lineRule="auto"/>
        <w:ind w:left="360"/>
        <w:contextualSpacing/>
        <w:jc w:val="both"/>
        <w:rPr>
          <w:rFonts w:eastAsia="Times New Roman" w:cstheme="minorHAnsi"/>
          <w:sz w:val="24"/>
          <w:szCs w:val="24"/>
        </w:rPr>
      </w:pPr>
      <w:r w:rsidRPr="00DB4297">
        <w:rPr>
          <w:rFonts w:cstheme="minorHAnsi"/>
          <w:b/>
          <w:bCs/>
          <w:sz w:val="24"/>
          <w:szCs w:val="24"/>
        </w:rPr>
        <w:t xml:space="preserve">Согласно Законот за заштита на децата, кога старателот на дете без родители и /или без родителска грижа има право на додаток за образование? </w:t>
      </w:r>
    </w:p>
    <w:p w14:paraId="6FC9D165" w14:textId="0D7C338A" w:rsidR="003B234A" w:rsidRDefault="00AF46DF" w:rsidP="003B234A">
      <w:pPr>
        <w:numPr>
          <w:ilvl w:val="0"/>
          <w:numId w:val="1"/>
        </w:numPr>
        <w:spacing w:after="0" w:line="276" w:lineRule="auto"/>
        <w:ind w:left="360"/>
        <w:contextualSpacing/>
        <w:jc w:val="both"/>
        <w:rPr>
          <w:rFonts w:eastAsia="Times New Roman" w:cstheme="minorHAnsi"/>
          <w:sz w:val="24"/>
          <w:szCs w:val="24"/>
        </w:rPr>
      </w:pPr>
      <w:r w:rsidRPr="009B55DD">
        <w:rPr>
          <w:rFonts w:eastAsia="Times New Roman" w:cstheme="minorHAnsi"/>
          <w:b/>
          <w:bCs/>
          <w:sz w:val="24"/>
          <w:szCs w:val="24"/>
        </w:rPr>
        <w:t xml:space="preserve">Согласно Законот за спречување и заштита од насилство врз жените и семејното насилство, кого го известува </w:t>
      </w:r>
      <w:r w:rsidR="001F79ED" w:rsidRPr="000B291C">
        <w:rPr>
          <w:rFonts w:eastAsia="Times New Roman" w:cstheme="minorHAnsi"/>
          <w:b/>
          <w:bCs/>
          <w:sz w:val="24"/>
          <w:szCs w:val="24"/>
        </w:rPr>
        <w:t>ц</w:t>
      </w:r>
      <w:r w:rsidRPr="000B291C">
        <w:rPr>
          <w:rFonts w:eastAsia="Times New Roman" w:cstheme="minorHAnsi"/>
          <w:b/>
          <w:bCs/>
          <w:sz w:val="24"/>
          <w:szCs w:val="24"/>
        </w:rPr>
        <w:t xml:space="preserve">ентарот за социјална работа </w:t>
      </w:r>
      <w:r w:rsidRPr="009B55DD">
        <w:rPr>
          <w:rFonts w:eastAsia="Times New Roman" w:cstheme="minorHAnsi"/>
          <w:b/>
          <w:bCs/>
          <w:sz w:val="24"/>
          <w:szCs w:val="24"/>
        </w:rPr>
        <w:t>за текот и ефектите од извршувањето на изречената привремена мерка/</w:t>
      </w:r>
      <w:proofErr w:type="spellStart"/>
      <w:r w:rsidRPr="009B55DD">
        <w:rPr>
          <w:rFonts w:eastAsia="Times New Roman" w:cstheme="minorHAnsi"/>
          <w:b/>
          <w:bCs/>
          <w:sz w:val="24"/>
          <w:szCs w:val="24"/>
        </w:rPr>
        <w:t>ки</w:t>
      </w:r>
      <w:proofErr w:type="spellEnd"/>
      <w:r w:rsidRPr="009B55DD">
        <w:rPr>
          <w:rFonts w:eastAsia="Times New Roman" w:cstheme="minorHAnsi"/>
          <w:b/>
          <w:bCs/>
          <w:sz w:val="24"/>
          <w:szCs w:val="24"/>
        </w:rPr>
        <w:t xml:space="preserve"> за заштита од насилство? </w:t>
      </w:r>
    </w:p>
    <w:p w14:paraId="4EB85353" w14:textId="41D80332" w:rsidR="003B234A" w:rsidRPr="003B234A" w:rsidRDefault="00AF46DF" w:rsidP="003B234A">
      <w:pPr>
        <w:numPr>
          <w:ilvl w:val="0"/>
          <w:numId w:val="1"/>
        </w:numPr>
        <w:spacing w:after="0" w:line="276" w:lineRule="auto"/>
        <w:ind w:left="360"/>
        <w:contextualSpacing/>
        <w:jc w:val="both"/>
        <w:rPr>
          <w:rFonts w:eastAsia="Times New Roman" w:cstheme="minorHAnsi"/>
          <w:sz w:val="24"/>
          <w:szCs w:val="24"/>
        </w:rPr>
      </w:pPr>
      <w:r w:rsidRPr="003B234A">
        <w:rPr>
          <w:rFonts w:eastAsia="Times New Roman" w:cstheme="minorHAnsi"/>
          <w:b/>
          <w:bCs/>
          <w:sz w:val="24"/>
          <w:szCs w:val="24"/>
        </w:rPr>
        <w:t xml:space="preserve">Согласно Законот за спречување и заштита од насилство врз жените и семејното насилство, кога </w:t>
      </w:r>
      <w:r w:rsidR="001F79ED" w:rsidRPr="000B291C">
        <w:rPr>
          <w:rFonts w:eastAsia="Times New Roman" w:cstheme="minorHAnsi"/>
          <w:b/>
          <w:bCs/>
          <w:sz w:val="24"/>
          <w:szCs w:val="24"/>
        </w:rPr>
        <w:t>ц</w:t>
      </w:r>
      <w:r w:rsidRPr="000B291C">
        <w:rPr>
          <w:rFonts w:eastAsia="Times New Roman" w:cstheme="minorHAnsi"/>
          <w:b/>
          <w:bCs/>
          <w:sz w:val="24"/>
          <w:szCs w:val="24"/>
        </w:rPr>
        <w:t xml:space="preserve">ентарот за социјална работа </w:t>
      </w:r>
      <w:r w:rsidRPr="003B234A">
        <w:rPr>
          <w:rFonts w:eastAsia="Times New Roman" w:cstheme="minorHAnsi"/>
          <w:b/>
          <w:bCs/>
          <w:sz w:val="24"/>
          <w:szCs w:val="24"/>
        </w:rPr>
        <w:t xml:space="preserve">е должен да поднесе кривична пријава против сторителот за непочитување на судската одлука за изречена привремена мерка за заштита од насилство? </w:t>
      </w:r>
    </w:p>
    <w:p w14:paraId="57EE232F" w14:textId="169CC991" w:rsidR="003741A4" w:rsidRPr="003B234A" w:rsidRDefault="00AF46DF" w:rsidP="003B234A">
      <w:pPr>
        <w:numPr>
          <w:ilvl w:val="0"/>
          <w:numId w:val="1"/>
        </w:numPr>
        <w:spacing w:before="100" w:beforeAutospacing="1" w:after="0" w:line="276" w:lineRule="auto"/>
        <w:ind w:left="360"/>
        <w:contextualSpacing/>
        <w:jc w:val="both"/>
        <w:rPr>
          <w:rFonts w:eastAsia="Times New Roman" w:cstheme="minorHAnsi"/>
          <w:sz w:val="24"/>
          <w:szCs w:val="24"/>
        </w:rPr>
      </w:pPr>
      <w:r w:rsidRPr="003B234A">
        <w:rPr>
          <w:rFonts w:eastAsia="Times New Roman" w:cstheme="minorHAnsi"/>
          <w:b/>
          <w:bCs/>
          <w:sz w:val="24"/>
          <w:szCs w:val="24"/>
        </w:rPr>
        <w:t xml:space="preserve">Согласно Законот за спречување и заштита од насилство врз жените и семејното насилство, кој го пропишува начинот на спроведувањето и начинот на следење на изречените привремени мерки за заштита од насилство? </w:t>
      </w:r>
    </w:p>
    <w:p w14:paraId="581EC7E3" w14:textId="17ED8D4E" w:rsidR="00AF46DF" w:rsidRPr="009B55DD" w:rsidRDefault="00AF46DF" w:rsidP="000B291C">
      <w:pPr>
        <w:numPr>
          <w:ilvl w:val="0"/>
          <w:numId w:val="2"/>
        </w:numPr>
        <w:spacing w:after="0" w:line="276" w:lineRule="auto"/>
        <w:jc w:val="both"/>
        <w:rPr>
          <w:rFonts w:eastAsia="Times New Roman" w:cstheme="minorHAnsi"/>
          <w:sz w:val="24"/>
          <w:szCs w:val="24"/>
        </w:rPr>
      </w:pPr>
      <w:r w:rsidRPr="009B55DD">
        <w:rPr>
          <w:rFonts w:eastAsia="Times New Roman" w:cstheme="minorHAnsi"/>
          <w:b/>
          <w:bCs/>
          <w:sz w:val="24"/>
          <w:szCs w:val="24"/>
        </w:rPr>
        <w:t xml:space="preserve">Согласно Законот за спречување и заштита од насилство врз жените и семејното насилство, во кој случај центарот за социјална работа презема мерки за заштита, без оглед дали постои согласност на родителот или старателот на жртвата? </w:t>
      </w:r>
    </w:p>
    <w:p w14:paraId="0CF1F15E" w14:textId="0F52A3B5" w:rsidR="003741A4" w:rsidRPr="009B55DD" w:rsidRDefault="00AF46DF" w:rsidP="003B234A">
      <w:pPr>
        <w:numPr>
          <w:ilvl w:val="0"/>
          <w:numId w:val="2"/>
        </w:numPr>
        <w:spacing w:before="100" w:beforeAutospacing="1" w:after="0" w:line="276" w:lineRule="auto"/>
        <w:jc w:val="both"/>
        <w:rPr>
          <w:rFonts w:eastAsia="Times New Roman" w:cstheme="minorHAnsi"/>
          <w:sz w:val="24"/>
          <w:szCs w:val="24"/>
        </w:rPr>
      </w:pPr>
      <w:r w:rsidRPr="009B55DD">
        <w:rPr>
          <w:rFonts w:eastAsia="Times New Roman" w:cstheme="minorHAnsi"/>
          <w:b/>
          <w:bCs/>
          <w:sz w:val="24"/>
          <w:szCs w:val="24"/>
        </w:rPr>
        <w:lastRenderedPageBreak/>
        <w:t xml:space="preserve">Согласно Законот за спречување и заштита од насилство врз жените и семејното насилство, и согласно со </w:t>
      </w:r>
      <w:proofErr w:type="spellStart"/>
      <w:r w:rsidRPr="009B55DD">
        <w:rPr>
          <w:rFonts w:eastAsia="Times New Roman" w:cstheme="minorHAnsi"/>
          <w:b/>
          <w:bCs/>
          <w:sz w:val="24"/>
          <w:szCs w:val="24"/>
        </w:rPr>
        <w:t>проценката</w:t>
      </w:r>
      <w:proofErr w:type="spellEnd"/>
      <w:r w:rsidRPr="009B55DD">
        <w:rPr>
          <w:rFonts w:eastAsia="Times New Roman" w:cstheme="minorHAnsi"/>
          <w:b/>
          <w:bCs/>
          <w:sz w:val="24"/>
          <w:szCs w:val="24"/>
        </w:rPr>
        <w:t xml:space="preserve"> на ризик, во кој рок е должен центарот за социјална работа да започне постапка и да преземе мерки за заштита на жртвата? </w:t>
      </w:r>
    </w:p>
    <w:p w14:paraId="5D921974" w14:textId="705F1D55" w:rsidR="003741A4" w:rsidRPr="009B55DD" w:rsidRDefault="00AF46DF" w:rsidP="003B234A">
      <w:pPr>
        <w:numPr>
          <w:ilvl w:val="0"/>
          <w:numId w:val="2"/>
        </w:numPr>
        <w:spacing w:after="0" w:line="276" w:lineRule="auto"/>
        <w:jc w:val="both"/>
        <w:rPr>
          <w:rFonts w:eastAsia="Times New Roman" w:cstheme="minorHAnsi"/>
          <w:sz w:val="24"/>
          <w:szCs w:val="24"/>
        </w:rPr>
      </w:pPr>
      <w:r w:rsidRPr="009B55DD">
        <w:rPr>
          <w:rFonts w:eastAsia="Times New Roman" w:cstheme="minorHAnsi"/>
          <w:b/>
          <w:bCs/>
          <w:sz w:val="24"/>
          <w:szCs w:val="24"/>
        </w:rPr>
        <w:t xml:space="preserve">Согласно Законот за спречување и заштита од насилство врз жените и семејното насилство, во кој рок се известува Министерството за внатрешни работи од страна на центарот за социјална работа секогаш кога има сознание дека родово-базирано насилство е сторено од лице кое поседува огнено оружје? </w:t>
      </w:r>
    </w:p>
    <w:p w14:paraId="6E22F2F4" w14:textId="704A3386" w:rsidR="003741A4" w:rsidRPr="003B234A" w:rsidRDefault="00AF46DF" w:rsidP="003B234A">
      <w:pPr>
        <w:pStyle w:val="ListParagraph"/>
        <w:numPr>
          <w:ilvl w:val="0"/>
          <w:numId w:val="2"/>
        </w:numPr>
        <w:spacing w:before="100" w:beforeAutospacing="1" w:after="0" w:line="276" w:lineRule="auto"/>
        <w:jc w:val="both"/>
        <w:rPr>
          <w:rFonts w:eastAsia="Times New Roman" w:cstheme="minorHAnsi"/>
          <w:sz w:val="24"/>
          <w:szCs w:val="24"/>
        </w:rPr>
      </w:pPr>
      <w:r w:rsidRPr="009B55DD">
        <w:rPr>
          <w:rFonts w:eastAsia="Times New Roman" w:cstheme="minorHAnsi"/>
          <w:b/>
          <w:bCs/>
          <w:sz w:val="24"/>
          <w:szCs w:val="24"/>
        </w:rPr>
        <w:t xml:space="preserve">Согласно Законот за спречување и заштита од насилство врз жените и семејното насилство, кој може да биде придружник на жртвата во текот на постапката пред надлежен орган? </w:t>
      </w:r>
    </w:p>
    <w:p w14:paraId="31C48DFB" w14:textId="77777777" w:rsidR="003B234A" w:rsidRPr="003B234A" w:rsidRDefault="00AF46DF" w:rsidP="003B234A">
      <w:pPr>
        <w:pStyle w:val="ListParagraph"/>
        <w:numPr>
          <w:ilvl w:val="0"/>
          <w:numId w:val="2"/>
        </w:numPr>
        <w:spacing w:before="100" w:beforeAutospacing="1" w:after="0" w:line="276" w:lineRule="auto"/>
        <w:jc w:val="both"/>
        <w:rPr>
          <w:rFonts w:eastAsia="Times New Roman" w:cstheme="minorHAnsi"/>
          <w:sz w:val="24"/>
          <w:szCs w:val="24"/>
        </w:rPr>
      </w:pPr>
      <w:r w:rsidRPr="009B55DD">
        <w:rPr>
          <w:rFonts w:eastAsia="Times New Roman" w:cstheme="minorHAnsi"/>
          <w:b/>
          <w:bCs/>
          <w:sz w:val="24"/>
          <w:szCs w:val="24"/>
        </w:rPr>
        <w:t xml:space="preserve">Согласно Законот за спречување и заштита од насилство врз жените и семејното насилство, кој ги придружува децата и лицата со ограничена или одземена деловна способност, во постапките пред надлежните институции? </w:t>
      </w:r>
    </w:p>
    <w:p w14:paraId="20D7EB7A" w14:textId="40CDC9D4" w:rsidR="00EA66FD" w:rsidRPr="003B234A" w:rsidRDefault="00343A75" w:rsidP="003B234A">
      <w:pPr>
        <w:pStyle w:val="ListParagraph"/>
        <w:numPr>
          <w:ilvl w:val="0"/>
          <w:numId w:val="2"/>
        </w:numPr>
        <w:spacing w:before="100" w:beforeAutospacing="1" w:after="0" w:line="276" w:lineRule="auto"/>
        <w:jc w:val="both"/>
        <w:rPr>
          <w:rFonts w:eastAsia="Times New Roman" w:cstheme="minorHAnsi"/>
          <w:sz w:val="24"/>
          <w:szCs w:val="24"/>
        </w:rPr>
      </w:pPr>
      <w:r w:rsidRPr="003B234A">
        <w:rPr>
          <w:rFonts w:cstheme="minorHAnsi"/>
          <w:b/>
          <w:bCs/>
          <w:sz w:val="24"/>
          <w:szCs w:val="24"/>
        </w:rPr>
        <w:t>Согласно Законот за социјална сигурност за старите лица, кој остварува право на социјална сигурност за старите лица, доколку подносителот на барањето за остварување на правото на социјална сигурност за старите лица има брачен другар или лице со кое живее во вонбрачна заедница со навршени 65 години возраст?</w:t>
      </w:r>
      <w:r w:rsidRPr="003B234A">
        <w:rPr>
          <w:rFonts w:cstheme="minorHAnsi"/>
          <w:b/>
          <w:bCs/>
          <w:sz w:val="24"/>
          <w:szCs w:val="24"/>
          <w:lang w:val="en-US"/>
        </w:rPr>
        <w:t xml:space="preserve"> </w:t>
      </w:r>
      <w:r w:rsidRPr="003B234A">
        <w:rPr>
          <w:rFonts w:cstheme="minorHAnsi"/>
          <w:b/>
          <w:bCs/>
          <w:sz w:val="24"/>
          <w:szCs w:val="24"/>
        </w:rPr>
        <w:t xml:space="preserve"> </w:t>
      </w:r>
    </w:p>
    <w:p w14:paraId="536681B5" w14:textId="1A23653F" w:rsidR="00EA66FD" w:rsidRPr="003B234A" w:rsidRDefault="00343A75" w:rsidP="003B234A">
      <w:pPr>
        <w:pStyle w:val="ListParagraph"/>
        <w:numPr>
          <w:ilvl w:val="0"/>
          <w:numId w:val="2"/>
        </w:numPr>
        <w:spacing w:after="0" w:line="276" w:lineRule="auto"/>
        <w:jc w:val="both"/>
        <w:rPr>
          <w:rFonts w:cstheme="minorHAnsi"/>
          <w:sz w:val="24"/>
          <w:szCs w:val="24"/>
        </w:rPr>
      </w:pPr>
      <w:r w:rsidRPr="009B55DD">
        <w:rPr>
          <w:rFonts w:cstheme="minorHAnsi"/>
          <w:b/>
          <w:bCs/>
          <w:sz w:val="24"/>
          <w:szCs w:val="24"/>
        </w:rPr>
        <w:t>Согласно Законот за социјална сигурност за старите лица,  во кој рок корисникот е должен да ја пријави материјалната и имотната состојба за себе, за брачниот другар или лицето со кое живее во вонбрачна заедница, при поднесување на барањето и за време на користење на правото, да извести за промените во текот на користењето на правото, а кои влијаат на остварување и користење на правото?</w:t>
      </w:r>
      <w:r w:rsidRPr="009B55DD">
        <w:rPr>
          <w:rFonts w:cstheme="minorHAnsi"/>
          <w:b/>
          <w:bCs/>
          <w:sz w:val="24"/>
          <w:szCs w:val="24"/>
          <w:lang w:val="en-US"/>
        </w:rPr>
        <w:t xml:space="preserve"> </w:t>
      </w:r>
    </w:p>
    <w:p w14:paraId="17E87C70" w14:textId="728EBFD5" w:rsidR="00EA66FD" w:rsidRPr="003B234A" w:rsidRDefault="00343A75" w:rsidP="003B234A">
      <w:pPr>
        <w:pStyle w:val="ListParagraph"/>
        <w:numPr>
          <w:ilvl w:val="0"/>
          <w:numId w:val="2"/>
        </w:numPr>
        <w:spacing w:after="0" w:line="276" w:lineRule="auto"/>
        <w:jc w:val="both"/>
        <w:rPr>
          <w:rFonts w:cstheme="minorHAnsi"/>
          <w:sz w:val="24"/>
          <w:szCs w:val="24"/>
        </w:rPr>
      </w:pPr>
      <w:r w:rsidRPr="009B55DD">
        <w:rPr>
          <w:rFonts w:cstheme="minorHAnsi"/>
          <w:b/>
          <w:bCs/>
          <w:sz w:val="24"/>
          <w:szCs w:val="24"/>
        </w:rPr>
        <w:t xml:space="preserve">Согласно Законот за социјална сигурност за старите лица,  од кога се остварува правото на социјална сигурност за старите лица? </w:t>
      </w:r>
    </w:p>
    <w:p w14:paraId="2D963500" w14:textId="05CC873C" w:rsidR="00343A75" w:rsidRPr="003B234A" w:rsidRDefault="00343A75" w:rsidP="003B234A">
      <w:pPr>
        <w:numPr>
          <w:ilvl w:val="0"/>
          <w:numId w:val="2"/>
        </w:numPr>
        <w:spacing w:after="0" w:line="276" w:lineRule="auto"/>
        <w:contextualSpacing/>
        <w:jc w:val="both"/>
        <w:rPr>
          <w:rFonts w:cstheme="minorHAnsi"/>
          <w:b/>
          <w:sz w:val="24"/>
          <w:szCs w:val="24"/>
        </w:rPr>
      </w:pPr>
      <w:bookmarkStart w:id="31" w:name="_Hlk173087341"/>
      <w:r w:rsidRPr="00343A75">
        <w:rPr>
          <w:rFonts w:cstheme="minorHAnsi"/>
          <w:b/>
          <w:bCs/>
          <w:color w:val="000000" w:themeColor="text1"/>
          <w:sz w:val="24"/>
          <w:szCs w:val="24"/>
        </w:rPr>
        <w:t xml:space="preserve">Согласно Етичкиот кодекс за стручни работници во дејноста социјална заштита, </w:t>
      </w:r>
      <w:bookmarkEnd w:id="31"/>
      <w:r w:rsidRPr="00343A75">
        <w:rPr>
          <w:rFonts w:cstheme="minorHAnsi"/>
          <w:b/>
          <w:bCs/>
          <w:color w:val="000000" w:themeColor="text1"/>
          <w:sz w:val="24"/>
          <w:szCs w:val="24"/>
        </w:rPr>
        <w:t xml:space="preserve">доколку  при вршење на стручен надзор се констатира дека стручен работник при вршење на работата постапува спротивно на Етичкиот кодекс,  </w:t>
      </w:r>
      <w:r w:rsidRPr="00343A75">
        <w:rPr>
          <w:rFonts w:cstheme="minorHAnsi"/>
          <w:b/>
          <w:bCs/>
          <w:sz w:val="24"/>
          <w:szCs w:val="24"/>
        </w:rPr>
        <w:t>кој доставува предлог за одземање на лиценцата за работа до Комисијата за лиценцирање?</w:t>
      </w:r>
      <w:r w:rsidRPr="00343A75">
        <w:rPr>
          <w:rFonts w:cstheme="minorHAnsi"/>
          <w:b/>
          <w:bCs/>
          <w:sz w:val="24"/>
          <w:szCs w:val="24"/>
          <w:lang w:val="ru-RU"/>
        </w:rPr>
        <w:t xml:space="preserve"> </w:t>
      </w:r>
      <w:r w:rsidRPr="003B234A">
        <w:rPr>
          <w:rFonts w:cstheme="minorHAnsi"/>
          <w:bCs/>
          <w:sz w:val="24"/>
          <w:szCs w:val="24"/>
          <w:lang w:val="ru-RU"/>
        </w:rPr>
        <w:tab/>
      </w:r>
      <w:r w:rsidRPr="003B234A">
        <w:rPr>
          <w:rFonts w:cstheme="minorHAnsi"/>
          <w:bCs/>
          <w:color w:val="000000" w:themeColor="text1"/>
          <w:sz w:val="24"/>
          <w:szCs w:val="24"/>
          <w:lang w:val="en-US"/>
        </w:rPr>
        <w:tab/>
      </w:r>
      <w:r w:rsidRPr="003B234A">
        <w:rPr>
          <w:rFonts w:cstheme="minorHAnsi"/>
          <w:bCs/>
          <w:color w:val="000000" w:themeColor="text1"/>
          <w:sz w:val="24"/>
          <w:szCs w:val="24"/>
          <w:lang w:val="en-US"/>
        </w:rPr>
        <w:tab/>
      </w:r>
      <w:r w:rsidRPr="003B234A">
        <w:rPr>
          <w:rFonts w:cstheme="minorHAnsi"/>
          <w:bCs/>
          <w:color w:val="000000" w:themeColor="text1"/>
          <w:sz w:val="24"/>
          <w:szCs w:val="24"/>
          <w:lang w:val="en-US"/>
        </w:rPr>
        <w:tab/>
      </w:r>
      <w:r w:rsidRPr="003B234A">
        <w:rPr>
          <w:rFonts w:cstheme="minorHAnsi"/>
          <w:bCs/>
          <w:color w:val="000000" w:themeColor="text1"/>
          <w:sz w:val="24"/>
          <w:szCs w:val="24"/>
          <w:lang w:val="en-US"/>
        </w:rPr>
        <w:tab/>
      </w:r>
    </w:p>
    <w:p w14:paraId="773CCD08" w14:textId="06964B2A" w:rsidR="00EA66FD" w:rsidRPr="003B234A" w:rsidRDefault="009B55DD" w:rsidP="003B234A">
      <w:pPr>
        <w:numPr>
          <w:ilvl w:val="0"/>
          <w:numId w:val="2"/>
        </w:numPr>
        <w:spacing w:after="0" w:line="276" w:lineRule="auto"/>
        <w:contextualSpacing/>
        <w:jc w:val="both"/>
        <w:rPr>
          <w:rFonts w:eastAsia="Calibri" w:cstheme="minorHAnsi"/>
          <w:sz w:val="24"/>
          <w:szCs w:val="24"/>
        </w:rPr>
      </w:pPr>
      <w:bookmarkStart w:id="32" w:name="_Hlk174095069"/>
      <w:r w:rsidRPr="003B234A">
        <w:rPr>
          <w:rFonts w:eastAsia="Calibri" w:cstheme="minorHAnsi"/>
          <w:b/>
          <w:bCs/>
          <w:sz w:val="24"/>
          <w:szCs w:val="24"/>
        </w:rPr>
        <w:t>Согласно Прирачникот за интегрирано водење на случаи</w:t>
      </w:r>
      <w:bookmarkEnd w:id="32"/>
      <w:r w:rsidRPr="003B234A">
        <w:rPr>
          <w:rFonts w:eastAsia="Calibri" w:cstheme="minorHAnsi"/>
          <w:b/>
          <w:sz w:val="24"/>
          <w:szCs w:val="24"/>
        </w:rPr>
        <w:t xml:space="preserve">, во согласност со кој принцип во социјалната работа, стручниот работник во интегрирано водење на случаи е ориентиран кон силите и потенцијалите на корисникот, а своите интервенции ги насочува во правец на развој на капацитетите на корисникот за самопомош? </w:t>
      </w:r>
    </w:p>
    <w:p w14:paraId="22D78DD4" w14:textId="4ECE3A83" w:rsidR="009B55DD" w:rsidRDefault="009B55DD" w:rsidP="003B234A">
      <w:pPr>
        <w:numPr>
          <w:ilvl w:val="0"/>
          <w:numId w:val="2"/>
        </w:numPr>
        <w:spacing w:after="0" w:line="276" w:lineRule="auto"/>
        <w:contextualSpacing/>
        <w:jc w:val="both"/>
        <w:rPr>
          <w:rFonts w:eastAsia="Calibri" w:cstheme="minorHAnsi"/>
          <w:sz w:val="24"/>
          <w:szCs w:val="24"/>
        </w:rPr>
      </w:pPr>
      <w:r w:rsidRPr="009B55DD">
        <w:rPr>
          <w:rFonts w:eastAsia="Calibri" w:cstheme="minorHAnsi"/>
          <w:b/>
          <w:bCs/>
          <w:sz w:val="24"/>
          <w:szCs w:val="24"/>
        </w:rPr>
        <w:t>Согласно Прирачникот за интегрирано водење на случаи</w:t>
      </w:r>
      <w:r w:rsidRPr="009B55DD">
        <w:rPr>
          <w:rFonts w:eastAsia="Calibri" w:cstheme="minorHAnsi"/>
          <w:b/>
          <w:bCs/>
          <w:color w:val="0D0D0D" w:themeColor="text1" w:themeTint="F2"/>
          <w:sz w:val="24"/>
          <w:szCs w:val="24"/>
        </w:rPr>
        <w:t>, кога се постигнува најгол</w:t>
      </w:r>
      <w:r w:rsidRPr="009B55DD">
        <w:rPr>
          <w:rFonts w:eastAsia="Calibri" w:cstheme="minorHAnsi"/>
          <w:b/>
          <w:color w:val="0D0D0D" w:themeColor="text1" w:themeTint="F2"/>
          <w:sz w:val="24"/>
          <w:szCs w:val="24"/>
        </w:rPr>
        <w:t xml:space="preserve">ем ефект во работата со корисниците? </w:t>
      </w:r>
    </w:p>
    <w:p w14:paraId="36D87F5F" w14:textId="58A78C87" w:rsidR="009B55DD" w:rsidRPr="009B55DD" w:rsidRDefault="009B55DD" w:rsidP="003B234A">
      <w:pPr>
        <w:numPr>
          <w:ilvl w:val="0"/>
          <w:numId w:val="2"/>
        </w:numPr>
        <w:tabs>
          <w:tab w:val="left" w:pos="450"/>
        </w:tabs>
        <w:spacing w:after="0" w:line="276" w:lineRule="auto"/>
        <w:contextualSpacing/>
        <w:jc w:val="both"/>
        <w:rPr>
          <w:rFonts w:eastAsia="Calibri" w:cstheme="minorHAnsi"/>
          <w:color w:val="0D0D0D" w:themeColor="text1" w:themeTint="F2"/>
          <w:sz w:val="24"/>
          <w:szCs w:val="24"/>
        </w:rPr>
      </w:pPr>
      <w:r w:rsidRPr="009B55DD">
        <w:rPr>
          <w:rFonts w:eastAsia="Calibri" w:cstheme="minorHAnsi"/>
          <w:b/>
          <w:bCs/>
          <w:color w:val="0D0D0D" w:themeColor="text1" w:themeTint="F2"/>
          <w:sz w:val="24"/>
          <w:szCs w:val="24"/>
        </w:rPr>
        <w:t xml:space="preserve">Согласно </w:t>
      </w:r>
      <w:r w:rsidRPr="009B55DD">
        <w:rPr>
          <w:rFonts w:eastAsia="Calibri" w:cstheme="minorHAnsi"/>
          <w:b/>
          <w:bCs/>
          <w:sz w:val="24"/>
          <w:szCs w:val="24"/>
        </w:rPr>
        <w:t>Прирачникот за интегрирано водење на случаи</w:t>
      </w:r>
      <w:r w:rsidRPr="009B55DD">
        <w:rPr>
          <w:rFonts w:eastAsia="Calibri" w:cstheme="minorHAnsi"/>
          <w:b/>
          <w:bCs/>
          <w:color w:val="0D0D0D" w:themeColor="text1" w:themeTint="F2"/>
          <w:sz w:val="24"/>
          <w:szCs w:val="24"/>
        </w:rPr>
        <w:t xml:space="preserve">, кон што е насочен водителот на случај </w:t>
      </w:r>
      <w:r w:rsidRPr="009B55DD">
        <w:rPr>
          <w:rFonts w:eastAsia="Calibri" w:cstheme="minorHAnsi"/>
          <w:b/>
          <w:color w:val="0D0D0D" w:themeColor="text1" w:themeTint="F2"/>
          <w:sz w:val="24"/>
          <w:szCs w:val="24"/>
        </w:rPr>
        <w:t>во перспективата заснована на сили и потенцијали?</w:t>
      </w:r>
      <w:r w:rsidRPr="009B55DD">
        <w:rPr>
          <w:rFonts w:eastAsia="Calibri" w:cstheme="minorHAnsi"/>
          <w:b/>
          <w:color w:val="7030A0"/>
          <w:sz w:val="24"/>
          <w:szCs w:val="24"/>
        </w:rPr>
        <w:t xml:space="preserve"> </w:t>
      </w:r>
    </w:p>
    <w:p w14:paraId="0482E3ED" w14:textId="77777777" w:rsidR="003B234A" w:rsidRDefault="009B55DD" w:rsidP="003B234A">
      <w:pPr>
        <w:numPr>
          <w:ilvl w:val="0"/>
          <w:numId w:val="2"/>
        </w:numPr>
        <w:spacing w:after="0" w:line="276" w:lineRule="auto"/>
        <w:contextualSpacing/>
        <w:jc w:val="both"/>
        <w:rPr>
          <w:rFonts w:eastAsia="Calibri" w:cstheme="minorHAnsi"/>
          <w:sz w:val="24"/>
          <w:szCs w:val="24"/>
        </w:rPr>
      </w:pPr>
      <w:r w:rsidRPr="009B55DD">
        <w:rPr>
          <w:rFonts w:eastAsia="Calibri" w:cstheme="minorHAnsi"/>
          <w:b/>
          <w:bCs/>
          <w:sz w:val="24"/>
          <w:szCs w:val="24"/>
        </w:rPr>
        <w:t xml:space="preserve">Согласно Прирачникот за интегрирано водење на случаи, најчесто, која е улогата на водителот </w:t>
      </w:r>
      <w:r w:rsidRPr="009B55DD">
        <w:rPr>
          <w:rFonts w:eastAsia="Calibri" w:cstheme="minorHAnsi"/>
          <w:b/>
          <w:sz w:val="24"/>
          <w:szCs w:val="24"/>
        </w:rPr>
        <w:t xml:space="preserve">на случај? </w:t>
      </w:r>
      <w:bookmarkStart w:id="33" w:name="_Hlk174096175"/>
    </w:p>
    <w:p w14:paraId="15026E9C" w14:textId="6ACAE367" w:rsidR="00EA66FD" w:rsidRPr="003B234A" w:rsidRDefault="009B55DD" w:rsidP="003B234A">
      <w:pPr>
        <w:numPr>
          <w:ilvl w:val="0"/>
          <w:numId w:val="2"/>
        </w:numPr>
        <w:spacing w:after="0" w:line="276" w:lineRule="auto"/>
        <w:contextualSpacing/>
        <w:jc w:val="both"/>
        <w:rPr>
          <w:rFonts w:eastAsia="Calibri" w:cstheme="minorHAnsi"/>
          <w:sz w:val="24"/>
          <w:szCs w:val="24"/>
        </w:rPr>
      </w:pPr>
      <w:r w:rsidRPr="003B234A">
        <w:rPr>
          <w:rFonts w:eastAsia="Calibri" w:cstheme="minorHAnsi"/>
          <w:b/>
          <w:bCs/>
          <w:sz w:val="24"/>
          <w:szCs w:val="24"/>
        </w:rPr>
        <w:lastRenderedPageBreak/>
        <w:t>Согласно Прирачникот за интегрирано водење на случаи</w:t>
      </w:r>
      <w:bookmarkEnd w:id="33"/>
      <w:r w:rsidRPr="003B234A">
        <w:rPr>
          <w:rFonts w:eastAsia="Calibri" w:cstheme="minorHAnsi"/>
          <w:b/>
          <w:bCs/>
          <w:sz w:val="24"/>
          <w:szCs w:val="24"/>
        </w:rPr>
        <w:t>, какви тимови може да се формираат  з</w:t>
      </w:r>
      <w:r w:rsidRPr="003B234A">
        <w:rPr>
          <w:rFonts w:eastAsia="Calibri" w:cstheme="minorHAnsi"/>
          <w:b/>
          <w:sz w:val="24"/>
          <w:szCs w:val="24"/>
        </w:rPr>
        <w:t xml:space="preserve">а ефикасна и ефективна имплементација на интегрираното управување со случај? </w:t>
      </w:r>
    </w:p>
    <w:p w14:paraId="309FCA52" w14:textId="2C6EB82A" w:rsidR="00EA66FD" w:rsidRPr="009B55DD" w:rsidRDefault="009B55DD" w:rsidP="003B234A">
      <w:pPr>
        <w:numPr>
          <w:ilvl w:val="0"/>
          <w:numId w:val="2"/>
        </w:numPr>
        <w:spacing w:after="0" w:line="276" w:lineRule="auto"/>
        <w:contextualSpacing/>
        <w:jc w:val="both"/>
        <w:rPr>
          <w:rFonts w:eastAsia="Calibri" w:cstheme="minorHAnsi"/>
          <w:color w:val="0D0D0D" w:themeColor="text1" w:themeTint="F2"/>
          <w:sz w:val="24"/>
          <w:szCs w:val="24"/>
        </w:rPr>
      </w:pPr>
      <w:r w:rsidRPr="009B55DD">
        <w:rPr>
          <w:rFonts w:eastAsia="Calibri" w:cstheme="minorHAnsi"/>
          <w:b/>
          <w:bCs/>
          <w:sz w:val="24"/>
          <w:szCs w:val="24"/>
        </w:rPr>
        <w:t xml:space="preserve">Согласно Прирачникот за интегрирано водење на случаи, што треба да се земе во предвид </w:t>
      </w:r>
      <w:r w:rsidRPr="009B55DD">
        <w:rPr>
          <w:rFonts w:eastAsia="Calibri" w:cstheme="minorHAnsi"/>
          <w:b/>
          <w:sz w:val="24"/>
          <w:szCs w:val="24"/>
        </w:rPr>
        <w:t xml:space="preserve">при </w:t>
      </w:r>
      <w:proofErr w:type="spellStart"/>
      <w:r w:rsidRPr="009B55DD">
        <w:rPr>
          <w:rFonts w:eastAsia="Calibri" w:cstheme="minorHAnsi"/>
          <w:b/>
          <w:sz w:val="24"/>
          <w:szCs w:val="24"/>
        </w:rPr>
        <w:t>проценката</w:t>
      </w:r>
      <w:proofErr w:type="spellEnd"/>
      <w:r w:rsidRPr="009B55DD">
        <w:rPr>
          <w:rFonts w:eastAsia="Calibri" w:cstheme="minorHAnsi"/>
          <w:b/>
          <w:sz w:val="24"/>
          <w:szCs w:val="24"/>
        </w:rPr>
        <w:t xml:space="preserve">? </w:t>
      </w:r>
    </w:p>
    <w:p w14:paraId="2E10BAA4" w14:textId="033A52B3" w:rsidR="009B55DD" w:rsidRPr="003B234A" w:rsidRDefault="009B55DD" w:rsidP="003B234A">
      <w:pPr>
        <w:numPr>
          <w:ilvl w:val="0"/>
          <w:numId w:val="2"/>
        </w:numPr>
        <w:spacing w:after="0" w:line="276" w:lineRule="auto"/>
        <w:contextualSpacing/>
        <w:jc w:val="both"/>
        <w:rPr>
          <w:rFonts w:eastAsia="Calibri" w:cstheme="minorHAnsi"/>
          <w:color w:val="0D0D0D" w:themeColor="text1" w:themeTint="F2"/>
          <w:sz w:val="24"/>
          <w:szCs w:val="24"/>
        </w:rPr>
      </w:pPr>
      <w:r w:rsidRPr="009B55DD">
        <w:rPr>
          <w:rFonts w:eastAsia="Calibri" w:cstheme="minorHAnsi"/>
          <w:b/>
          <w:bCs/>
          <w:sz w:val="24"/>
          <w:szCs w:val="24"/>
        </w:rPr>
        <w:t>Согласно Прирачникот за интегрирано водење на случаи,</w:t>
      </w:r>
      <w:r w:rsidRPr="009B55DD">
        <w:rPr>
          <w:rFonts w:eastAsia="Calibri" w:cstheme="minorHAnsi"/>
          <w:b/>
          <w:color w:val="0D0D0D" w:themeColor="text1" w:themeTint="F2"/>
          <w:sz w:val="24"/>
          <w:szCs w:val="24"/>
        </w:rPr>
        <w:t xml:space="preserve"> при планирање на </w:t>
      </w:r>
      <w:proofErr w:type="spellStart"/>
      <w:r w:rsidRPr="009B55DD">
        <w:rPr>
          <w:rFonts w:eastAsia="Calibri" w:cstheme="minorHAnsi"/>
          <w:b/>
          <w:color w:val="0D0D0D" w:themeColor="text1" w:themeTint="F2"/>
          <w:sz w:val="24"/>
          <w:szCs w:val="24"/>
        </w:rPr>
        <w:t>проценката</w:t>
      </w:r>
      <w:proofErr w:type="spellEnd"/>
      <w:r w:rsidRPr="009B55DD">
        <w:rPr>
          <w:rFonts w:eastAsia="Calibri" w:cstheme="minorHAnsi"/>
          <w:b/>
          <w:color w:val="0D0D0D" w:themeColor="text1" w:themeTint="F2"/>
          <w:sz w:val="24"/>
          <w:szCs w:val="24"/>
        </w:rPr>
        <w:t>, што планира водителот на случај, врз основа на расположливи информации за случајот?</w:t>
      </w:r>
      <w:r w:rsidRPr="009B55DD">
        <w:rPr>
          <w:rFonts w:eastAsia="Calibri" w:cstheme="minorHAnsi"/>
          <w:b/>
          <w:color w:val="00B050"/>
          <w:sz w:val="24"/>
          <w:szCs w:val="24"/>
        </w:rPr>
        <w:t xml:space="preserve"> </w:t>
      </w:r>
    </w:p>
    <w:p w14:paraId="6FBD6AA9" w14:textId="21B59D66" w:rsidR="009B64E7" w:rsidRPr="003B234A" w:rsidRDefault="009B55DD" w:rsidP="003B234A">
      <w:pPr>
        <w:numPr>
          <w:ilvl w:val="0"/>
          <w:numId w:val="2"/>
        </w:numPr>
        <w:spacing w:after="0" w:line="276" w:lineRule="auto"/>
        <w:contextualSpacing/>
        <w:jc w:val="both"/>
        <w:rPr>
          <w:rFonts w:cstheme="minorHAnsi"/>
          <w:b/>
          <w:sz w:val="24"/>
          <w:szCs w:val="24"/>
        </w:rPr>
      </w:pPr>
      <w:r w:rsidRPr="003B234A">
        <w:rPr>
          <w:rFonts w:eastAsia="Calibri" w:cstheme="minorHAnsi"/>
          <w:b/>
          <w:color w:val="0D0D0D" w:themeColor="text1" w:themeTint="F2"/>
          <w:sz w:val="24"/>
          <w:szCs w:val="24"/>
        </w:rPr>
        <w:t xml:space="preserve">Согласно Прирачникот за Интегрирано водење на случаи, </w:t>
      </w:r>
      <w:r w:rsidRPr="003B234A">
        <w:rPr>
          <w:rFonts w:cstheme="minorHAnsi"/>
          <w:b/>
          <w:sz w:val="24"/>
          <w:szCs w:val="24"/>
        </w:rPr>
        <w:t xml:space="preserve">на кој начин се врши затворањето на случајот? </w:t>
      </w:r>
    </w:p>
    <w:p w14:paraId="63C34DB4" w14:textId="41744A61" w:rsidR="009B64E7" w:rsidRPr="003B234A" w:rsidRDefault="009B55DD" w:rsidP="003B234A">
      <w:pPr>
        <w:numPr>
          <w:ilvl w:val="0"/>
          <w:numId w:val="2"/>
        </w:numPr>
        <w:spacing w:after="0" w:line="276" w:lineRule="auto"/>
        <w:contextualSpacing/>
        <w:jc w:val="both"/>
        <w:rPr>
          <w:rFonts w:cstheme="minorHAnsi"/>
          <w:bCs/>
          <w:sz w:val="24"/>
          <w:szCs w:val="24"/>
        </w:rPr>
      </w:pPr>
      <w:r w:rsidRPr="009B55DD">
        <w:rPr>
          <w:rFonts w:eastAsia="Calibri" w:cstheme="minorHAnsi"/>
          <w:b/>
          <w:color w:val="0D0D0D" w:themeColor="text1" w:themeTint="F2"/>
          <w:sz w:val="24"/>
          <w:szCs w:val="24"/>
        </w:rPr>
        <w:t xml:space="preserve">Согласно Прирачникот за Интегрирано водење на случаи, за кој временски период се ограничени активностите на планот? </w:t>
      </w:r>
    </w:p>
    <w:p w14:paraId="2DC807F5" w14:textId="4B43636E" w:rsidR="00AF46DF" w:rsidRPr="00AF46DF" w:rsidRDefault="009B55DD" w:rsidP="003B234A">
      <w:pPr>
        <w:numPr>
          <w:ilvl w:val="0"/>
          <w:numId w:val="2"/>
        </w:numPr>
        <w:tabs>
          <w:tab w:val="left" w:pos="270"/>
          <w:tab w:val="left" w:pos="360"/>
          <w:tab w:val="left" w:pos="450"/>
        </w:tabs>
        <w:spacing w:after="0" w:line="276" w:lineRule="auto"/>
        <w:contextualSpacing/>
        <w:jc w:val="both"/>
        <w:rPr>
          <w:rFonts w:cstheme="minorHAnsi"/>
          <w:sz w:val="24"/>
          <w:szCs w:val="24"/>
        </w:rPr>
      </w:pPr>
      <w:r w:rsidRPr="009B55DD">
        <w:rPr>
          <w:rFonts w:eastAsia="Calibri" w:cstheme="minorHAnsi"/>
          <w:b/>
          <w:color w:val="0D0D0D" w:themeColor="text1" w:themeTint="F2"/>
          <w:sz w:val="24"/>
          <w:szCs w:val="24"/>
        </w:rPr>
        <w:t xml:space="preserve">Согласно Прирачникот за Интегрирано водење на случаи, во кои ситуации во центрите за социјална работа се формираат интерни тимови? </w:t>
      </w:r>
    </w:p>
    <w:sectPr w:rsidR="00AF46DF" w:rsidRPr="00AF46DF" w:rsidSect="009B55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D5798"/>
    <w:multiLevelType w:val="multilevel"/>
    <w:tmpl w:val="54CC7E5C"/>
    <w:lvl w:ilvl="0">
      <w:start w:val="82"/>
      <w:numFmt w:val="decimal"/>
      <w:lvlText w:val="%1."/>
      <w:lvlJc w:val="left"/>
      <w:pPr>
        <w:tabs>
          <w:tab w:val="num" w:pos="360"/>
        </w:tabs>
        <w:ind w:left="360" w:hanging="360"/>
      </w:pPr>
      <w:rPr>
        <w:rFonts w:hint="default"/>
        <w:b/>
        <w:color w:val="auto"/>
      </w:rPr>
    </w:lvl>
    <w:lvl w:ilvl="1">
      <w:start w:val="1"/>
      <w:numFmt w:val="bullet"/>
      <w:lvlText w:val="o"/>
      <w:lvlJc w:val="left"/>
      <w:pPr>
        <w:tabs>
          <w:tab w:val="num" w:pos="900"/>
        </w:tabs>
        <w:ind w:left="900" w:hanging="360"/>
      </w:pPr>
      <w:rPr>
        <w:rFonts w:ascii="Courier New" w:hAnsi="Courier New" w:hint="default"/>
        <w:sz w:val="20"/>
      </w:rPr>
    </w:lvl>
    <w:lvl w:ilvl="2">
      <w:numFmt w:val="bullet"/>
      <w:lvlText w:val="-"/>
      <w:lvlJc w:val="left"/>
      <w:pPr>
        <w:ind w:left="900" w:hanging="360"/>
      </w:pPr>
      <w:rPr>
        <w:rFonts w:ascii="Times New Roman" w:eastAsia="Times New Roman" w:hAnsi="Times New Roman" w:cs="Times New Roman" w:hint="default"/>
      </w:rPr>
    </w:lvl>
    <w:lvl w:ilvl="3">
      <w:start w:val="1"/>
      <w:numFmt w:val="decimal"/>
      <w:lvlText w:val="%4."/>
      <w:lvlJc w:val="left"/>
      <w:pPr>
        <w:tabs>
          <w:tab w:val="num" w:pos="2340"/>
        </w:tabs>
        <w:ind w:left="2340" w:hanging="360"/>
      </w:pPr>
      <w:rPr>
        <w:rFonts w:hint="default"/>
      </w:rPr>
    </w:lvl>
    <w:lvl w:ilvl="4">
      <w:start w:val="1"/>
      <w:numFmt w:val="decimal"/>
      <w:lvlText w:val="%5."/>
      <w:lvlJc w:val="left"/>
      <w:pPr>
        <w:tabs>
          <w:tab w:val="num" w:pos="3060"/>
        </w:tabs>
        <w:ind w:left="3060" w:hanging="360"/>
      </w:pPr>
      <w:rPr>
        <w:rFonts w:hint="default"/>
      </w:rPr>
    </w:lvl>
    <w:lvl w:ilvl="5">
      <w:start w:val="1"/>
      <w:numFmt w:val="decimal"/>
      <w:lvlText w:val="%6."/>
      <w:lvlJc w:val="left"/>
      <w:pPr>
        <w:tabs>
          <w:tab w:val="num" w:pos="3780"/>
        </w:tabs>
        <w:ind w:left="3780" w:hanging="360"/>
      </w:pPr>
      <w:rPr>
        <w:rFonts w:hint="default"/>
      </w:rPr>
    </w:lvl>
    <w:lvl w:ilvl="6">
      <w:start w:val="1"/>
      <w:numFmt w:val="decimal"/>
      <w:lvlText w:val="%7."/>
      <w:lvlJc w:val="left"/>
      <w:pPr>
        <w:tabs>
          <w:tab w:val="num" w:pos="4500"/>
        </w:tabs>
        <w:ind w:left="4500" w:hanging="360"/>
      </w:pPr>
      <w:rPr>
        <w:rFonts w:hint="default"/>
      </w:rPr>
    </w:lvl>
    <w:lvl w:ilvl="7">
      <w:start w:val="1"/>
      <w:numFmt w:val="decimal"/>
      <w:lvlText w:val="%8."/>
      <w:lvlJc w:val="left"/>
      <w:pPr>
        <w:tabs>
          <w:tab w:val="num" w:pos="5220"/>
        </w:tabs>
        <w:ind w:left="5220" w:hanging="360"/>
      </w:pPr>
      <w:rPr>
        <w:rFonts w:hint="default"/>
      </w:rPr>
    </w:lvl>
    <w:lvl w:ilvl="8">
      <w:start w:val="1"/>
      <w:numFmt w:val="decimal"/>
      <w:lvlText w:val="%9."/>
      <w:lvlJc w:val="left"/>
      <w:pPr>
        <w:tabs>
          <w:tab w:val="num" w:pos="5940"/>
        </w:tabs>
        <w:ind w:left="5940" w:hanging="360"/>
      </w:pPr>
      <w:rPr>
        <w:rFonts w:hint="default"/>
      </w:rPr>
    </w:lvl>
  </w:abstractNum>
  <w:abstractNum w:abstractNumId="1" w15:restartNumberingAfterBreak="0">
    <w:nsid w:val="6EAD41A9"/>
    <w:multiLevelType w:val="hybridMultilevel"/>
    <w:tmpl w:val="AAA6241A"/>
    <w:lvl w:ilvl="0" w:tplc="0A0E04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4F"/>
    <w:rsid w:val="00042675"/>
    <w:rsid w:val="00094BB0"/>
    <w:rsid w:val="000B291C"/>
    <w:rsid w:val="001419A4"/>
    <w:rsid w:val="00144603"/>
    <w:rsid w:val="001730AA"/>
    <w:rsid w:val="00182878"/>
    <w:rsid w:val="001C7536"/>
    <w:rsid w:val="001F79ED"/>
    <w:rsid w:val="002C5B75"/>
    <w:rsid w:val="00343A75"/>
    <w:rsid w:val="003676EF"/>
    <w:rsid w:val="003741A4"/>
    <w:rsid w:val="00375860"/>
    <w:rsid w:val="003B234A"/>
    <w:rsid w:val="003B7EF3"/>
    <w:rsid w:val="003D5247"/>
    <w:rsid w:val="004A55F4"/>
    <w:rsid w:val="004E544D"/>
    <w:rsid w:val="004F54A1"/>
    <w:rsid w:val="00522602"/>
    <w:rsid w:val="00522BD7"/>
    <w:rsid w:val="00566EBF"/>
    <w:rsid w:val="005A73EF"/>
    <w:rsid w:val="005B5B21"/>
    <w:rsid w:val="006201EF"/>
    <w:rsid w:val="00632DE9"/>
    <w:rsid w:val="00641178"/>
    <w:rsid w:val="00647508"/>
    <w:rsid w:val="00690E10"/>
    <w:rsid w:val="00694457"/>
    <w:rsid w:val="006A766F"/>
    <w:rsid w:val="006C57D5"/>
    <w:rsid w:val="006D0FD3"/>
    <w:rsid w:val="006F7EC7"/>
    <w:rsid w:val="00714C21"/>
    <w:rsid w:val="00761C4F"/>
    <w:rsid w:val="007777B1"/>
    <w:rsid w:val="007A10D4"/>
    <w:rsid w:val="007E3C44"/>
    <w:rsid w:val="00834526"/>
    <w:rsid w:val="00855AF2"/>
    <w:rsid w:val="00893ABF"/>
    <w:rsid w:val="008D27B8"/>
    <w:rsid w:val="009431C4"/>
    <w:rsid w:val="00970538"/>
    <w:rsid w:val="009A1D4F"/>
    <w:rsid w:val="009B55DD"/>
    <w:rsid w:val="009B64E7"/>
    <w:rsid w:val="009C32A7"/>
    <w:rsid w:val="00A14BDE"/>
    <w:rsid w:val="00A16BD8"/>
    <w:rsid w:val="00A366B3"/>
    <w:rsid w:val="00A437A8"/>
    <w:rsid w:val="00A5757A"/>
    <w:rsid w:val="00A615F3"/>
    <w:rsid w:val="00A75E80"/>
    <w:rsid w:val="00AA6FB5"/>
    <w:rsid w:val="00AE163E"/>
    <w:rsid w:val="00AF46DF"/>
    <w:rsid w:val="00B31231"/>
    <w:rsid w:val="00B449AC"/>
    <w:rsid w:val="00B64BCA"/>
    <w:rsid w:val="00BA468F"/>
    <w:rsid w:val="00BA5936"/>
    <w:rsid w:val="00C13A39"/>
    <w:rsid w:val="00C33461"/>
    <w:rsid w:val="00D07C36"/>
    <w:rsid w:val="00D66BC6"/>
    <w:rsid w:val="00D7022E"/>
    <w:rsid w:val="00D8114A"/>
    <w:rsid w:val="00DB4297"/>
    <w:rsid w:val="00DF64E3"/>
    <w:rsid w:val="00E44A11"/>
    <w:rsid w:val="00E56D99"/>
    <w:rsid w:val="00EA66FD"/>
    <w:rsid w:val="00EC76DE"/>
    <w:rsid w:val="00ED620E"/>
    <w:rsid w:val="00ED7078"/>
    <w:rsid w:val="00EF4988"/>
    <w:rsid w:val="00F065E3"/>
    <w:rsid w:val="00F14DD9"/>
    <w:rsid w:val="00F40C73"/>
    <w:rsid w:val="00F53C92"/>
    <w:rsid w:val="00FA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2D5D"/>
  <w15:chartTrackingRefBased/>
  <w15:docId w15:val="{21E8CE5A-33BA-41CF-A1BB-7BDA2764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936"/>
    <w:pPr>
      <w:spacing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37006">
      <w:bodyDiv w:val="1"/>
      <w:marLeft w:val="0"/>
      <w:marRight w:val="0"/>
      <w:marTop w:val="0"/>
      <w:marBottom w:val="0"/>
      <w:divBdr>
        <w:top w:val="none" w:sz="0" w:space="0" w:color="auto"/>
        <w:left w:val="none" w:sz="0" w:space="0" w:color="auto"/>
        <w:bottom w:val="none" w:sz="0" w:space="0" w:color="auto"/>
        <w:right w:val="none" w:sz="0" w:space="0" w:color="auto"/>
      </w:divBdr>
      <w:divsChild>
        <w:div w:id="119211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A1D2-B8DC-4E2D-AAB8-9F097FD1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Stanojkovska</dc:creator>
  <cp:keywords/>
  <dc:description/>
  <cp:lastModifiedBy>Ana Bosnjak</cp:lastModifiedBy>
  <cp:revision>4</cp:revision>
  <dcterms:created xsi:type="dcterms:W3CDTF">2024-08-22T10:37:00Z</dcterms:created>
  <dcterms:modified xsi:type="dcterms:W3CDTF">2024-08-22T11:57:00Z</dcterms:modified>
</cp:coreProperties>
</file>